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60FF5C22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2026年度通用办公家具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125C30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2026-04-08T03:34:55Z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