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4A44F">
      <w:pPr>
        <w:rPr>
          <w:rFonts w:hint="eastAsia" w:eastAsia="宋体"/>
          <w:lang w:val="en-US" w:eastAsia="zh-CN"/>
        </w:rPr>
      </w:pPr>
      <w:bookmarkStart w:id="8" w:name="_GoBack"/>
      <w:r>
        <w:rPr>
          <w:rFonts w:hint="eastAsia"/>
          <w:lang w:val="en-US" w:eastAsia="zh-CN"/>
        </w:rPr>
        <w:t>附件一</w:t>
      </w:r>
    </w:p>
    <w:p w14:paraId="721EB9D2">
      <w:pPr>
        <w:jc w:val="center"/>
        <w:rPr>
          <w:rFonts w:hint="eastAsia" w:eastAsia="宋体" w:cs="宋体"/>
          <w:b/>
          <w:bCs/>
          <w:sz w:val="32"/>
          <w:szCs w:val="32"/>
          <w:lang w:val="en-US" w:eastAsia="zh-CN"/>
        </w:rPr>
      </w:pPr>
      <w:r>
        <w:rPr>
          <w:rFonts w:hint="eastAsia" w:eastAsia="宋体" w:cs="宋体"/>
          <w:b/>
          <w:bCs/>
          <w:sz w:val="32"/>
          <w:szCs w:val="32"/>
          <w:lang w:val="en-US" w:eastAsia="zh-CN"/>
        </w:rPr>
        <w:t>两地三中心数据中心建设需求</w:t>
      </w:r>
    </w:p>
    <w:bookmarkEnd w:id="8"/>
    <w:p w14:paraId="021BB7C8">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一、项目背景</w:t>
      </w:r>
    </w:p>
    <w:p w14:paraId="2DE8228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都市第五人民医院作为集医疗、教学、科研、预防、康复、急救于一体的国家三级甲等综合医院，网络安全信息化建设一直是重点建设目标。为满足未来“一院多区”统一安全管理需要，现启动光华院区信息化建设网络安全设备采购项目。本项目将在充分利用现有安全体系基础上，与医院实际业务深度融合，引入最新安全防护技术手段，构建两地三中心架构下统一、高效、智能的体系化安全防护模式。</w:t>
      </w:r>
    </w:p>
    <w:p w14:paraId="1212B589">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中华人民共和国政府采购法》及医院采购管理制度的相关规定，现面向社会公开征集具备相关资质与经验的供应商参与调研，旨在了解当前市场主流网络安全产品、安全运营平台、运维管理平台的技术性能、兼容性、部署方案及市场价位，为后续项目建设提供科学依据。</w:t>
      </w:r>
    </w:p>
    <w:p w14:paraId="7B84CACC">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本次调研不构成采购要约，实际采购项目以医院正式发布的采购公告和采购文件为准。</w:t>
      </w:r>
    </w:p>
    <w:p w14:paraId="39BA6286">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二、项目概况</w:t>
      </w:r>
    </w:p>
    <w:p w14:paraId="27C1699B">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项目名称：成都市第五人民医院两地三中心数据中心建设</w:t>
      </w:r>
    </w:p>
    <w:p w14:paraId="5996D84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目标：构建覆盖光华院区、西区灾备中心及现有院区的统一安全防护体系，满足等保2.0三级及医疗行业数据安全合规要求，保障5000并发用户、1PB存储资源池的安全运行。同时，建设AI驱动的安全运营监测平台和信息运维管理平台，实现安全态势全局可视、运维流程自动化、资产配置统一管控。</w:t>
      </w:r>
    </w:p>
    <w:p w14:paraId="0019B4FF">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采购内容：网络安全设备（边界安全防护类、区域隔离与终端防护类、数据安全与审计类、流量监测类）、分布式存储资源池，以及安全运营监测平台、信息运维管理平台。详细清单见附件。</w:t>
      </w:r>
    </w:p>
    <w:p w14:paraId="21C64799">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三、通用技术要求</w:t>
      </w:r>
    </w:p>
    <w:p w14:paraId="54ADDD50">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技术合规性：严格遵循《网络安全法》《数据安全法》《个人信息保护法》及医疗行业相关标准规范，确保网络运行、数据管理、业务开展全流程合规，通过相关合规测评。</w:t>
      </w:r>
    </w:p>
    <w:p w14:paraId="684FDE1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设备兼容性：本次采购所有网络安全设备需支持与医院现有安全设备（包括态势感知平台、堡垒机、日志审计设备、数据库审计设备、终端安全防护系统）兼容对接，支持Syslog、SNMP、Kafka、API等标准接口和协议。新增平台需支持与现有及本次采购的所有安全设备无缝集成。</w:t>
      </w:r>
    </w:p>
    <w:p w14:paraId="3D3C9D86">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产品合规性：设备需通过国家相关安全认证（如CCC认证、网络安全专用产品认证、具备计算机软件著作权登记证书等），提供认证证书复印件。</w:t>
      </w:r>
    </w:p>
    <w:p w14:paraId="4FAFE545">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性能要求：设备性能需满足医院5000并发用户、1PB存储资源池的安全防护需求，无性能瓶颈。所有设备及平台应具备良好的扩展能力，支持未来3-5年业务增长。</w:t>
      </w:r>
    </w:p>
    <w:p w14:paraId="3BDB89D8">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调研内容及技术参数</w:t>
      </w:r>
    </w:p>
    <w:p w14:paraId="26F6137F">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w:t>
      </w:r>
      <w:r>
        <w:rPr>
          <w:rFonts w:hint="default" w:ascii="仿宋_GB2312" w:hAnsi="仿宋_GB2312" w:eastAsia="仿宋_GB2312" w:cs="仿宋_GB2312"/>
          <w:sz w:val="24"/>
          <w:szCs w:val="24"/>
          <w:lang w:val="en-US" w:eastAsia="zh-CN"/>
        </w:rPr>
        <w:t>设备及平台采购总清单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284"/>
        <w:gridCol w:w="2483"/>
        <w:gridCol w:w="1028"/>
        <w:gridCol w:w="983"/>
        <w:gridCol w:w="1953"/>
      </w:tblGrid>
      <w:tr w14:paraId="4CB2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C7EBFED">
            <w:pPr>
              <w:numPr>
                <w:ilvl w:val="0"/>
                <w:numId w:val="0"/>
              </w:numPr>
              <w:spacing w:line="360" w:lineRule="auto"/>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序号</w:t>
            </w:r>
          </w:p>
        </w:tc>
        <w:tc>
          <w:tcPr>
            <w:tcW w:w="1284" w:type="dxa"/>
            <w:vAlign w:val="center"/>
          </w:tcPr>
          <w:p w14:paraId="43108965">
            <w:pPr>
              <w:numPr>
                <w:ilvl w:val="0"/>
                <w:numId w:val="0"/>
              </w:numPr>
              <w:spacing w:line="360" w:lineRule="auto"/>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设备类别</w:t>
            </w:r>
          </w:p>
        </w:tc>
        <w:tc>
          <w:tcPr>
            <w:tcW w:w="2483" w:type="dxa"/>
            <w:vAlign w:val="center"/>
          </w:tcPr>
          <w:p w14:paraId="506A6AB6">
            <w:pPr>
              <w:numPr>
                <w:ilvl w:val="0"/>
                <w:numId w:val="0"/>
              </w:numPr>
              <w:spacing w:line="360" w:lineRule="auto"/>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设备名称</w:t>
            </w:r>
          </w:p>
        </w:tc>
        <w:tc>
          <w:tcPr>
            <w:tcW w:w="1028" w:type="dxa"/>
            <w:vAlign w:val="center"/>
          </w:tcPr>
          <w:p w14:paraId="0A1969E5">
            <w:pPr>
              <w:numPr>
                <w:ilvl w:val="0"/>
                <w:numId w:val="0"/>
              </w:numPr>
              <w:spacing w:line="360" w:lineRule="auto"/>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数量</w:t>
            </w:r>
          </w:p>
        </w:tc>
        <w:tc>
          <w:tcPr>
            <w:tcW w:w="983" w:type="dxa"/>
            <w:vAlign w:val="center"/>
          </w:tcPr>
          <w:p w14:paraId="57A6A847">
            <w:pPr>
              <w:numPr>
                <w:ilvl w:val="0"/>
                <w:numId w:val="0"/>
              </w:numPr>
              <w:spacing w:line="360" w:lineRule="auto"/>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单位</w:t>
            </w:r>
          </w:p>
        </w:tc>
        <w:tc>
          <w:tcPr>
            <w:tcW w:w="1953" w:type="dxa"/>
            <w:vAlign w:val="center"/>
          </w:tcPr>
          <w:p w14:paraId="208C4940">
            <w:pPr>
              <w:numPr>
                <w:ilvl w:val="0"/>
                <w:numId w:val="0"/>
              </w:numPr>
              <w:spacing w:line="360" w:lineRule="auto"/>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备注</w:t>
            </w:r>
          </w:p>
        </w:tc>
      </w:tr>
      <w:tr w14:paraId="7A69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91" w:type="dxa"/>
            <w:vAlign w:val="center"/>
          </w:tcPr>
          <w:p w14:paraId="6A3AD709">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284" w:type="dxa"/>
            <w:vMerge w:val="restart"/>
            <w:vAlign w:val="center"/>
          </w:tcPr>
          <w:p w14:paraId="30F15DA5">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边界</w:t>
            </w:r>
            <w:r>
              <w:rPr>
                <w:rFonts w:hint="eastAsia" w:ascii="仿宋_GB2312" w:hAnsi="仿宋_GB2312" w:eastAsia="仿宋_GB2312" w:cs="仿宋_GB2312"/>
                <w:sz w:val="21"/>
                <w:szCs w:val="21"/>
                <w:lang w:val="en-US" w:eastAsia="zh-CN"/>
              </w:rPr>
              <w:t>安全</w:t>
            </w:r>
            <w:r>
              <w:rPr>
                <w:rFonts w:hint="eastAsia" w:ascii="仿宋_GB2312" w:hAnsi="仿宋_GB2312" w:eastAsia="仿宋_GB2312" w:cs="仿宋_GB2312"/>
                <w:sz w:val="21"/>
                <w:szCs w:val="21"/>
              </w:rPr>
              <w:t>防护类</w:t>
            </w:r>
          </w:p>
        </w:tc>
        <w:tc>
          <w:tcPr>
            <w:tcW w:w="2483" w:type="dxa"/>
            <w:vAlign w:val="center"/>
          </w:tcPr>
          <w:p w14:paraId="0A5D22B6">
            <w:pPr>
              <w:numPr>
                <w:ilvl w:val="0"/>
                <w:numId w:val="0"/>
              </w:num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外网边界</w:t>
            </w:r>
            <w:r>
              <w:rPr>
                <w:rFonts w:hint="eastAsia" w:ascii="仿宋_GB2312" w:hAnsi="仿宋_GB2312" w:eastAsia="仿宋_GB2312" w:cs="仿宋_GB2312"/>
                <w:sz w:val="21"/>
                <w:szCs w:val="21"/>
              </w:rPr>
              <w:t>出口防火墙</w:t>
            </w:r>
          </w:p>
        </w:tc>
        <w:tc>
          <w:tcPr>
            <w:tcW w:w="1028" w:type="dxa"/>
            <w:vAlign w:val="center"/>
          </w:tcPr>
          <w:p w14:paraId="2861A9A6">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83" w:type="dxa"/>
            <w:vAlign w:val="center"/>
          </w:tcPr>
          <w:p w14:paraId="2F9A13AB">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30592E5B">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双机热备</w:t>
            </w:r>
            <w:r>
              <w:rPr>
                <w:rFonts w:hint="eastAsia" w:ascii="仿宋_GB2312" w:hAnsi="仿宋_GB2312" w:eastAsia="仿宋_GB2312" w:cs="仿宋_GB2312"/>
                <w:sz w:val="21"/>
                <w:szCs w:val="21"/>
                <w:lang w:val="en-US" w:eastAsia="zh-CN"/>
              </w:rPr>
              <w:t>实现边界安全防护</w:t>
            </w:r>
          </w:p>
        </w:tc>
      </w:tr>
      <w:tr w14:paraId="16EA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91" w:type="dxa"/>
            <w:vAlign w:val="center"/>
          </w:tcPr>
          <w:p w14:paraId="2535FB7F">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284" w:type="dxa"/>
            <w:vMerge w:val="continue"/>
            <w:vAlign w:val="center"/>
          </w:tcPr>
          <w:p w14:paraId="2AE9EAE8">
            <w:pPr>
              <w:numPr>
                <w:ilvl w:val="0"/>
                <w:numId w:val="0"/>
              </w:numPr>
              <w:jc w:val="center"/>
              <w:rPr>
                <w:rFonts w:hint="eastAsia" w:ascii="仿宋_GB2312" w:hAnsi="仿宋_GB2312" w:eastAsia="仿宋_GB2312" w:cs="仿宋_GB2312"/>
                <w:sz w:val="21"/>
                <w:szCs w:val="21"/>
                <w:vertAlign w:val="baseline"/>
              </w:rPr>
            </w:pPr>
          </w:p>
        </w:tc>
        <w:tc>
          <w:tcPr>
            <w:tcW w:w="2483" w:type="dxa"/>
            <w:vAlign w:val="center"/>
          </w:tcPr>
          <w:p w14:paraId="4C42DCF0">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外网</w:t>
            </w:r>
            <w:r>
              <w:rPr>
                <w:rFonts w:hint="eastAsia" w:ascii="仿宋_GB2312" w:hAnsi="仿宋_GB2312" w:eastAsia="仿宋_GB2312" w:cs="仿宋_GB2312"/>
                <w:sz w:val="21"/>
                <w:szCs w:val="21"/>
              </w:rPr>
              <w:t>上网行为管理</w:t>
            </w:r>
            <w:r>
              <w:rPr>
                <w:rFonts w:hint="eastAsia" w:ascii="仿宋_GB2312" w:hAnsi="仿宋_GB2312" w:eastAsia="仿宋_GB2312" w:cs="仿宋_GB2312"/>
                <w:sz w:val="21"/>
                <w:szCs w:val="21"/>
                <w:lang w:val="en-US" w:eastAsia="zh-CN"/>
              </w:rPr>
              <w:t>设备</w:t>
            </w:r>
          </w:p>
        </w:tc>
        <w:tc>
          <w:tcPr>
            <w:tcW w:w="1028" w:type="dxa"/>
            <w:vAlign w:val="center"/>
          </w:tcPr>
          <w:p w14:paraId="613E18CC">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83" w:type="dxa"/>
            <w:vAlign w:val="center"/>
          </w:tcPr>
          <w:p w14:paraId="49CE463C">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3141D727">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全网终端上网行为管控与审计</w:t>
            </w:r>
          </w:p>
        </w:tc>
      </w:tr>
      <w:tr w14:paraId="4755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91" w:type="dxa"/>
            <w:vAlign w:val="center"/>
          </w:tcPr>
          <w:p w14:paraId="4DAA679E">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284" w:type="dxa"/>
            <w:vMerge w:val="continue"/>
            <w:vAlign w:val="center"/>
          </w:tcPr>
          <w:p w14:paraId="3BBE72B5">
            <w:pPr>
              <w:numPr>
                <w:ilvl w:val="0"/>
                <w:numId w:val="0"/>
              </w:numPr>
              <w:jc w:val="center"/>
              <w:rPr>
                <w:rFonts w:hint="eastAsia" w:ascii="仿宋_GB2312" w:hAnsi="仿宋_GB2312" w:eastAsia="仿宋_GB2312" w:cs="仿宋_GB2312"/>
                <w:sz w:val="21"/>
                <w:szCs w:val="21"/>
                <w:vertAlign w:val="baseline"/>
              </w:rPr>
            </w:pPr>
          </w:p>
        </w:tc>
        <w:tc>
          <w:tcPr>
            <w:tcW w:w="2483" w:type="dxa"/>
            <w:vAlign w:val="center"/>
          </w:tcPr>
          <w:p w14:paraId="4E40B498">
            <w:pPr>
              <w:numPr>
                <w:ilvl w:val="0"/>
                <w:numId w:val="0"/>
              </w:num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Web应用防火墙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WAF</w:t>
            </w:r>
            <w:r>
              <w:rPr>
                <w:rFonts w:hint="eastAsia" w:ascii="仿宋_GB2312" w:hAnsi="仿宋_GB2312" w:eastAsia="仿宋_GB2312" w:cs="仿宋_GB2312"/>
                <w:sz w:val="21"/>
                <w:szCs w:val="21"/>
                <w:lang w:eastAsia="zh-CN"/>
              </w:rPr>
              <w:t>）</w:t>
            </w:r>
          </w:p>
        </w:tc>
        <w:tc>
          <w:tcPr>
            <w:tcW w:w="1028" w:type="dxa"/>
            <w:vAlign w:val="center"/>
          </w:tcPr>
          <w:p w14:paraId="13DB680A">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83" w:type="dxa"/>
            <w:vAlign w:val="center"/>
          </w:tcPr>
          <w:p w14:paraId="3081248A">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76875AE9">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双机热备</w:t>
            </w:r>
            <w:r>
              <w:rPr>
                <w:rFonts w:hint="eastAsia" w:ascii="仿宋_GB2312" w:hAnsi="仿宋_GB2312" w:eastAsia="仿宋_GB2312" w:cs="仿宋_GB2312"/>
                <w:sz w:val="21"/>
                <w:szCs w:val="21"/>
                <w:lang w:val="en-US" w:eastAsia="zh-CN"/>
              </w:rPr>
              <w:t>实现DMZ区安全防护</w:t>
            </w:r>
          </w:p>
        </w:tc>
      </w:tr>
      <w:tr w14:paraId="3FC6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91" w:type="dxa"/>
            <w:vAlign w:val="center"/>
          </w:tcPr>
          <w:p w14:paraId="2993C6B6">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284" w:type="dxa"/>
            <w:vMerge w:val="continue"/>
            <w:vAlign w:val="center"/>
          </w:tcPr>
          <w:p w14:paraId="3418A3B5">
            <w:pPr>
              <w:numPr>
                <w:ilvl w:val="0"/>
                <w:numId w:val="0"/>
              </w:numPr>
              <w:jc w:val="center"/>
              <w:rPr>
                <w:rFonts w:hint="eastAsia" w:ascii="仿宋_GB2312" w:hAnsi="仿宋_GB2312" w:eastAsia="仿宋_GB2312" w:cs="仿宋_GB2312"/>
                <w:sz w:val="21"/>
                <w:szCs w:val="21"/>
                <w:vertAlign w:val="baseline"/>
              </w:rPr>
            </w:pPr>
          </w:p>
        </w:tc>
        <w:tc>
          <w:tcPr>
            <w:tcW w:w="2483" w:type="dxa"/>
            <w:vAlign w:val="center"/>
          </w:tcPr>
          <w:p w14:paraId="16035A48">
            <w:pPr>
              <w:numPr>
                <w:ilvl w:val="0"/>
                <w:numId w:val="0"/>
              </w:numPr>
              <w:jc w:val="center"/>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rPr>
              <w:t>内外网隔离网闸</w:t>
            </w:r>
          </w:p>
        </w:tc>
        <w:tc>
          <w:tcPr>
            <w:tcW w:w="1028" w:type="dxa"/>
            <w:vAlign w:val="center"/>
          </w:tcPr>
          <w:p w14:paraId="4531ADBD">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83" w:type="dxa"/>
            <w:vAlign w:val="center"/>
          </w:tcPr>
          <w:p w14:paraId="2932DF83">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257348ED">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内外网</w:t>
            </w:r>
            <w:r>
              <w:rPr>
                <w:rFonts w:hint="eastAsia" w:ascii="仿宋_GB2312" w:hAnsi="仿宋_GB2312" w:eastAsia="仿宋_GB2312" w:cs="仿宋_GB2312"/>
                <w:sz w:val="21"/>
                <w:szCs w:val="21"/>
              </w:rPr>
              <w:t>物理层隔离</w:t>
            </w:r>
          </w:p>
        </w:tc>
      </w:tr>
      <w:tr w14:paraId="017F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91" w:type="dxa"/>
            <w:vAlign w:val="center"/>
          </w:tcPr>
          <w:p w14:paraId="5E766FC3">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284" w:type="dxa"/>
            <w:vMerge w:val="continue"/>
            <w:vAlign w:val="center"/>
          </w:tcPr>
          <w:p w14:paraId="40CCA27A">
            <w:pPr>
              <w:numPr>
                <w:ilvl w:val="0"/>
                <w:numId w:val="0"/>
              </w:numPr>
              <w:jc w:val="center"/>
              <w:rPr>
                <w:rFonts w:hint="eastAsia" w:ascii="仿宋_GB2312" w:hAnsi="仿宋_GB2312" w:eastAsia="仿宋_GB2312" w:cs="仿宋_GB2312"/>
                <w:sz w:val="21"/>
                <w:szCs w:val="21"/>
                <w:vertAlign w:val="baseline"/>
              </w:rPr>
            </w:pPr>
          </w:p>
        </w:tc>
        <w:tc>
          <w:tcPr>
            <w:tcW w:w="2483" w:type="dxa"/>
            <w:vAlign w:val="center"/>
          </w:tcPr>
          <w:p w14:paraId="2A40AC74">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光华院区内网边界防火墙</w:t>
            </w:r>
          </w:p>
        </w:tc>
        <w:tc>
          <w:tcPr>
            <w:tcW w:w="1028" w:type="dxa"/>
            <w:vAlign w:val="center"/>
          </w:tcPr>
          <w:p w14:paraId="169CC8CE">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83" w:type="dxa"/>
            <w:vAlign w:val="center"/>
          </w:tcPr>
          <w:p w14:paraId="3587905F">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4D4572D5">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双机热备</w:t>
            </w:r>
            <w:r>
              <w:rPr>
                <w:rFonts w:hint="eastAsia" w:ascii="仿宋_GB2312" w:hAnsi="仿宋_GB2312" w:eastAsia="仿宋_GB2312" w:cs="仿宋_GB2312"/>
                <w:sz w:val="21"/>
                <w:szCs w:val="21"/>
                <w:lang w:val="en-US" w:eastAsia="zh-CN"/>
              </w:rPr>
              <w:t>实现内网出口防护</w:t>
            </w:r>
          </w:p>
        </w:tc>
      </w:tr>
      <w:tr w14:paraId="27A3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91" w:type="dxa"/>
            <w:vAlign w:val="center"/>
          </w:tcPr>
          <w:p w14:paraId="145B3CC6">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284" w:type="dxa"/>
            <w:vMerge w:val="continue"/>
            <w:vAlign w:val="center"/>
          </w:tcPr>
          <w:p w14:paraId="401119CA">
            <w:pPr>
              <w:numPr>
                <w:ilvl w:val="0"/>
                <w:numId w:val="0"/>
              </w:numPr>
              <w:jc w:val="center"/>
              <w:rPr>
                <w:rFonts w:hint="eastAsia" w:ascii="仿宋_GB2312" w:hAnsi="仿宋_GB2312" w:eastAsia="仿宋_GB2312" w:cs="仿宋_GB2312"/>
                <w:sz w:val="21"/>
                <w:szCs w:val="21"/>
                <w:vertAlign w:val="baseline"/>
              </w:rPr>
            </w:pPr>
          </w:p>
        </w:tc>
        <w:tc>
          <w:tcPr>
            <w:tcW w:w="2483" w:type="dxa"/>
            <w:vAlign w:val="center"/>
          </w:tcPr>
          <w:p w14:paraId="5ED1C0EC">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安全运维管理区防火墙</w:t>
            </w:r>
          </w:p>
        </w:tc>
        <w:tc>
          <w:tcPr>
            <w:tcW w:w="1028" w:type="dxa"/>
            <w:vAlign w:val="center"/>
          </w:tcPr>
          <w:p w14:paraId="104720B3">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83" w:type="dxa"/>
            <w:vAlign w:val="center"/>
          </w:tcPr>
          <w:p w14:paraId="73435EF7">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53056538">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运维区数据防护与访问管控</w:t>
            </w:r>
          </w:p>
        </w:tc>
      </w:tr>
      <w:tr w14:paraId="6CE2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91" w:type="dxa"/>
            <w:vAlign w:val="center"/>
          </w:tcPr>
          <w:p w14:paraId="1D99B7B2">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284" w:type="dxa"/>
            <w:vMerge w:val="restart"/>
            <w:vAlign w:val="center"/>
          </w:tcPr>
          <w:p w14:paraId="103EE6CC">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区域隔离与终端防护类</w:t>
            </w:r>
          </w:p>
        </w:tc>
        <w:tc>
          <w:tcPr>
            <w:tcW w:w="2483" w:type="dxa"/>
            <w:vAlign w:val="center"/>
          </w:tcPr>
          <w:p w14:paraId="1F1D2926">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内网数据中心防火墙</w:t>
            </w:r>
          </w:p>
        </w:tc>
        <w:tc>
          <w:tcPr>
            <w:tcW w:w="1028" w:type="dxa"/>
            <w:vAlign w:val="center"/>
          </w:tcPr>
          <w:p w14:paraId="3D86800E">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983" w:type="dxa"/>
            <w:vAlign w:val="center"/>
          </w:tcPr>
          <w:p w14:paraId="1BABF631">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6A88894F">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双机热备</w:t>
            </w:r>
            <w:r>
              <w:rPr>
                <w:rFonts w:hint="eastAsia" w:ascii="仿宋_GB2312" w:hAnsi="仿宋_GB2312" w:eastAsia="仿宋_GB2312" w:cs="仿宋_GB2312"/>
                <w:sz w:val="21"/>
                <w:szCs w:val="21"/>
                <w:lang w:val="en-US" w:eastAsia="zh-CN"/>
              </w:rPr>
              <w:t>实现数据中心安全防护</w:t>
            </w:r>
          </w:p>
        </w:tc>
      </w:tr>
      <w:tr w14:paraId="2166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91" w:type="dxa"/>
            <w:vAlign w:val="center"/>
          </w:tcPr>
          <w:p w14:paraId="3172582C">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284" w:type="dxa"/>
            <w:vMerge w:val="continue"/>
            <w:vAlign w:val="center"/>
          </w:tcPr>
          <w:p w14:paraId="454858E4">
            <w:pPr>
              <w:numPr>
                <w:ilvl w:val="0"/>
                <w:numId w:val="0"/>
              </w:numPr>
              <w:jc w:val="center"/>
              <w:rPr>
                <w:rFonts w:hint="eastAsia" w:ascii="仿宋_GB2312" w:hAnsi="仿宋_GB2312" w:eastAsia="仿宋_GB2312" w:cs="仿宋_GB2312"/>
                <w:sz w:val="21"/>
                <w:szCs w:val="21"/>
                <w:vertAlign w:val="baseline"/>
              </w:rPr>
            </w:pPr>
          </w:p>
        </w:tc>
        <w:tc>
          <w:tcPr>
            <w:tcW w:w="2483" w:type="dxa"/>
            <w:vAlign w:val="center"/>
          </w:tcPr>
          <w:p w14:paraId="6F88FE75">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内网物联网防火墙</w:t>
            </w:r>
          </w:p>
        </w:tc>
        <w:tc>
          <w:tcPr>
            <w:tcW w:w="1028" w:type="dxa"/>
            <w:vAlign w:val="center"/>
          </w:tcPr>
          <w:p w14:paraId="2F48F5C6">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83" w:type="dxa"/>
            <w:vAlign w:val="center"/>
          </w:tcPr>
          <w:p w14:paraId="54211DCB">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0DCB0943">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物联网区隔离</w:t>
            </w:r>
          </w:p>
        </w:tc>
      </w:tr>
      <w:tr w14:paraId="264B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91" w:type="dxa"/>
            <w:vAlign w:val="center"/>
          </w:tcPr>
          <w:p w14:paraId="2FD40EDC">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284" w:type="dxa"/>
            <w:vMerge w:val="continue"/>
            <w:vAlign w:val="center"/>
          </w:tcPr>
          <w:p w14:paraId="58B05488">
            <w:pPr>
              <w:numPr>
                <w:ilvl w:val="0"/>
                <w:numId w:val="0"/>
              </w:numPr>
              <w:jc w:val="center"/>
              <w:rPr>
                <w:rFonts w:hint="eastAsia" w:ascii="仿宋_GB2312" w:hAnsi="仿宋_GB2312" w:eastAsia="仿宋_GB2312" w:cs="仿宋_GB2312"/>
                <w:sz w:val="21"/>
                <w:szCs w:val="21"/>
                <w:vertAlign w:val="baseline"/>
              </w:rPr>
            </w:pPr>
          </w:p>
        </w:tc>
        <w:tc>
          <w:tcPr>
            <w:tcW w:w="2483" w:type="dxa"/>
            <w:vAlign w:val="center"/>
          </w:tcPr>
          <w:p w14:paraId="463CFD81">
            <w:pPr>
              <w:numPr>
                <w:ilvl w:val="0"/>
                <w:numId w:val="0"/>
              </w:numPr>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外网物联网网闸</w:t>
            </w:r>
          </w:p>
        </w:tc>
        <w:tc>
          <w:tcPr>
            <w:tcW w:w="1028" w:type="dxa"/>
            <w:vAlign w:val="center"/>
          </w:tcPr>
          <w:p w14:paraId="33C9AF6B">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83" w:type="dxa"/>
            <w:vAlign w:val="center"/>
          </w:tcPr>
          <w:p w14:paraId="49BDA207">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3B47118E">
            <w:pPr>
              <w:numPr>
                <w:ilvl w:val="0"/>
                <w:numId w:val="0"/>
              </w:num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物联设备物理隔离管控</w:t>
            </w:r>
          </w:p>
        </w:tc>
      </w:tr>
      <w:tr w14:paraId="1FB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91" w:type="dxa"/>
            <w:vAlign w:val="center"/>
          </w:tcPr>
          <w:p w14:paraId="167640A7">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284" w:type="dxa"/>
            <w:vMerge w:val="continue"/>
            <w:vAlign w:val="center"/>
          </w:tcPr>
          <w:p w14:paraId="1E357551">
            <w:pPr>
              <w:numPr>
                <w:ilvl w:val="0"/>
                <w:numId w:val="0"/>
              </w:numPr>
              <w:jc w:val="center"/>
              <w:rPr>
                <w:rFonts w:hint="eastAsia" w:ascii="仿宋_GB2312" w:hAnsi="仿宋_GB2312" w:eastAsia="仿宋_GB2312" w:cs="仿宋_GB2312"/>
                <w:sz w:val="21"/>
                <w:szCs w:val="21"/>
                <w:vertAlign w:val="baseline"/>
              </w:rPr>
            </w:pPr>
          </w:p>
        </w:tc>
        <w:tc>
          <w:tcPr>
            <w:tcW w:w="2483" w:type="dxa"/>
            <w:vAlign w:val="center"/>
          </w:tcPr>
          <w:p w14:paraId="73AC8E61">
            <w:pPr>
              <w:numPr>
                <w:ilvl w:val="0"/>
                <w:numId w:val="0"/>
              </w:numPr>
              <w:jc w:val="center"/>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rPr>
              <w:t>终端杀毒防护系统（EDR）</w:t>
            </w:r>
          </w:p>
        </w:tc>
        <w:tc>
          <w:tcPr>
            <w:tcW w:w="1028" w:type="dxa"/>
            <w:vAlign w:val="center"/>
          </w:tcPr>
          <w:p w14:paraId="5EF43A58">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83" w:type="dxa"/>
            <w:vAlign w:val="center"/>
          </w:tcPr>
          <w:p w14:paraId="77173C7A">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套</w:t>
            </w:r>
          </w:p>
        </w:tc>
        <w:tc>
          <w:tcPr>
            <w:tcW w:w="1953" w:type="dxa"/>
            <w:vAlign w:val="center"/>
          </w:tcPr>
          <w:p w14:paraId="051974D7">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至少</w:t>
            </w:r>
            <w:r>
              <w:rPr>
                <w:rFonts w:hint="eastAsia" w:ascii="仿宋_GB2312" w:hAnsi="仿宋_GB2312" w:eastAsia="仿宋_GB2312" w:cs="仿宋_GB2312"/>
                <w:sz w:val="21"/>
                <w:szCs w:val="21"/>
              </w:rPr>
              <w:t>覆盖</w:t>
            </w:r>
            <w:r>
              <w:rPr>
                <w:rFonts w:hint="eastAsia" w:ascii="仿宋_GB2312" w:hAnsi="仿宋_GB2312" w:eastAsia="仿宋_GB2312" w:cs="仿宋_GB2312"/>
                <w:sz w:val="21"/>
                <w:szCs w:val="21"/>
                <w:lang w:val="en-US" w:eastAsia="zh-CN"/>
              </w:rPr>
              <w:t>1000</w:t>
            </w:r>
            <w:r>
              <w:rPr>
                <w:rFonts w:hint="eastAsia" w:ascii="仿宋_GB2312" w:hAnsi="仿宋_GB2312" w:eastAsia="仿宋_GB2312" w:cs="仿宋_GB2312"/>
                <w:sz w:val="21"/>
                <w:szCs w:val="21"/>
              </w:rPr>
              <w:t>台</w:t>
            </w:r>
            <w:r>
              <w:rPr>
                <w:rFonts w:hint="eastAsia" w:ascii="仿宋_GB2312" w:hAnsi="仿宋_GB2312" w:eastAsia="仿宋_GB2312" w:cs="仿宋_GB2312"/>
                <w:sz w:val="21"/>
                <w:szCs w:val="21"/>
                <w:lang w:val="en-US" w:eastAsia="zh-CN"/>
              </w:rPr>
              <w:t>PC终端和300台服务器端</w:t>
            </w:r>
          </w:p>
        </w:tc>
      </w:tr>
      <w:tr w14:paraId="0DB1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91" w:type="dxa"/>
            <w:vAlign w:val="center"/>
          </w:tcPr>
          <w:p w14:paraId="272CEB3A">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284" w:type="dxa"/>
            <w:vMerge w:val="continue"/>
            <w:vAlign w:val="center"/>
          </w:tcPr>
          <w:p w14:paraId="365E8E69">
            <w:pPr>
              <w:numPr>
                <w:ilvl w:val="0"/>
                <w:numId w:val="0"/>
              </w:numPr>
              <w:jc w:val="center"/>
              <w:rPr>
                <w:rFonts w:hint="eastAsia" w:ascii="仿宋_GB2312" w:hAnsi="仿宋_GB2312" w:eastAsia="仿宋_GB2312" w:cs="仿宋_GB2312"/>
                <w:sz w:val="21"/>
                <w:szCs w:val="21"/>
                <w:vertAlign w:val="baseline"/>
              </w:rPr>
            </w:pPr>
          </w:p>
        </w:tc>
        <w:tc>
          <w:tcPr>
            <w:tcW w:w="2483" w:type="dxa"/>
            <w:vAlign w:val="center"/>
          </w:tcPr>
          <w:p w14:paraId="40912065">
            <w:pPr>
              <w:numPr>
                <w:ilvl w:val="0"/>
                <w:numId w:val="0"/>
              </w:numPr>
              <w:jc w:val="center"/>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rPr>
              <w:t>内网</w:t>
            </w:r>
            <w:r>
              <w:rPr>
                <w:rFonts w:hint="eastAsia" w:ascii="仿宋_GB2312" w:hAnsi="仿宋_GB2312" w:eastAsia="仿宋_GB2312" w:cs="仿宋_GB2312"/>
                <w:sz w:val="21"/>
                <w:szCs w:val="21"/>
                <w:highlight w:val="none"/>
                <w:lang w:val="en-US" w:eastAsia="zh-CN"/>
              </w:rPr>
              <w:t>终端</w:t>
            </w:r>
            <w:r>
              <w:rPr>
                <w:rFonts w:hint="eastAsia" w:ascii="仿宋_GB2312" w:hAnsi="仿宋_GB2312" w:eastAsia="仿宋_GB2312" w:cs="仿宋_GB2312"/>
                <w:sz w:val="21"/>
                <w:szCs w:val="21"/>
                <w:highlight w:val="none"/>
              </w:rPr>
              <w:t>准入设备</w:t>
            </w:r>
          </w:p>
        </w:tc>
        <w:tc>
          <w:tcPr>
            <w:tcW w:w="1028" w:type="dxa"/>
            <w:vAlign w:val="center"/>
          </w:tcPr>
          <w:p w14:paraId="13B01F6B">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83" w:type="dxa"/>
            <w:vAlign w:val="center"/>
          </w:tcPr>
          <w:p w14:paraId="6989120E">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54989D0A">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双机热备</w:t>
            </w:r>
            <w:r>
              <w:rPr>
                <w:rFonts w:hint="eastAsia" w:ascii="仿宋_GB2312" w:hAnsi="仿宋_GB2312" w:eastAsia="仿宋_GB2312" w:cs="仿宋_GB2312"/>
                <w:sz w:val="21"/>
                <w:szCs w:val="21"/>
                <w:lang w:val="en-US" w:eastAsia="zh-CN"/>
              </w:rPr>
              <w:t>做内网终端访问管控</w:t>
            </w:r>
          </w:p>
        </w:tc>
      </w:tr>
      <w:tr w14:paraId="279E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91" w:type="dxa"/>
            <w:vAlign w:val="center"/>
          </w:tcPr>
          <w:p w14:paraId="1F978216">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284" w:type="dxa"/>
            <w:vMerge w:val="restart"/>
            <w:vAlign w:val="center"/>
          </w:tcPr>
          <w:p w14:paraId="1C99BBF8">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数据安全与审计类</w:t>
            </w:r>
          </w:p>
        </w:tc>
        <w:tc>
          <w:tcPr>
            <w:tcW w:w="2483" w:type="dxa"/>
            <w:vAlign w:val="center"/>
          </w:tcPr>
          <w:p w14:paraId="56A12D9A">
            <w:pPr>
              <w:numPr>
                <w:ilvl w:val="0"/>
                <w:numId w:val="0"/>
              </w:numP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堡垒机</w:t>
            </w:r>
          </w:p>
        </w:tc>
        <w:tc>
          <w:tcPr>
            <w:tcW w:w="1028" w:type="dxa"/>
            <w:vAlign w:val="center"/>
          </w:tcPr>
          <w:p w14:paraId="5E41737B">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83" w:type="dxa"/>
            <w:vAlign w:val="center"/>
          </w:tcPr>
          <w:p w14:paraId="07726B2E">
            <w:pPr>
              <w:numPr>
                <w:ilvl w:val="0"/>
                <w:numId w:val="0"/>
              </w:num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0D9537ED">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做外网DMZ区访问审计和权限管控</w:t>
            </w:r>
          </w:p>
        </w:tc>
      </w:tr>
      <w:tr w14:paraId="4207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91" w:type="dxa"/>
            <w:vAlign w:val="center"/>
          </w:tcPr>
          <w:p w14:paraId="68C9D1AE">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284" w:type="dxa"/>
            <w:vMerge w:val="continue"/>
            <w:vAlign w:val="center"/>
          </w:tcPr>
          <w:p w14:paraId="34565289">
            <w:pPr>
              <w:numPr>
                <w:ilvl w:val="0"/>
                <w:numId w:val="0"/>
              </w:numPr>
              <w:jc w:val="center"/>
              <w:rPr>
                <w:rFonts w:hint="eastAsia" w:ascii="仿宋_GB2312" w:hAnsi="仿宋_GB2312" w:eastAsia="仿宋_GB2312" w:cs="仿宋_GB2312"/>
                <w:sz w:val="21"/>
                <w:szCs w:val="21"/>
              </w:rPr>
            </w:pPr>
          </w:p>
        </w:tc>
        <w:tc>
          <w:tcPr>
            <w:tcW w:w="2483" w:type="dxa"/>
            <w:vAlign w:val="center"/>
          </w:tcPr>
          <w:p w14:paraId="1C757741">
            <w:pPr>
              <w:numPr>
                <w:ilvl w:val="0"/>
                <w:numId w:val="0"/>
              </w:numP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数据库审计设备</w:t>
            </w:r>
          </w:p>
        </w:tc>
        <w:tc>
          <w:tcPr>
            <w:tcW w:w="1028" w:type="dxa"/>
            <w:vAlign w:val="center"/>
          </w:tcPr>
          <w:p w14:paraId="1DE74558">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83" w:type="dxa"/>
            <w:vAlign w:val="center"/>
          </w:tcPr>
          <w:p w14:paraId="1E8F7E65">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15B4FF7B">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做外网DMZ区数据库审计和管控</w:t>
            </w:r>
          </w:p>
        </w:tc>
      </w:tr>
      <w:tr w14:paraId="2E64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91" w:type="dxa"/>
            <w:vAlign w:val="center"/>
          </w:tcPr>
          <w:p w14:paraId="7F55CC58">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284" w:type="dxa"/>
            <w:vMerge w:val="continue"/>
            <w:vAlign w:val="center"/>
          </w:tcPr>
          <w:p w14:paraId="61AB4EA7">
            <w:pPr>
              <w:numPr>
                <w:ilvl w:val="0"/>
                <w:numId w:val="0"/>
              </w:numPr>
              <w:jc w:val="center"/>
              <w:rPr>
                <w:rFonts w:hint="eastAsia" w:ascii="仿宋_GB2312" w:hAnsi="仿宋_GB2312" w:eastAsia="仿宋_GB2312" w:cs="仿宋_GB2312"/>
                <w:sz w:val="21"/>
                <w:szCs w:val="21"/>
              </w:rPr>
            </w:pPr>
          </w:p>
        </w:tc>
        <w:tc>
          <w:tcPr>
            <w:tcW w:w="2483" w:type="dxa"/>
            <w:vAlign w:val="center"/>
          </w:tcPr>
          <w:p w14:paraId="04E8768C">
            <w:pPr>
              <w:numPr>
                <w:ilvl w:val="0"/>
                <w:numId w:val="0"/>
              </w:numP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数据库防火墙设备</w:t>
            </w:r>
          </w:p>
        </w:tc>
        <w:tc>
          <w:tcPr>
            <w:tcW w:w="1028" w:type="dxa"/>
            <w:vAlign w:val="center"/>
          </w:tcPr>
          <w:p w14:paraId="5C438C4C">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83" w:type="dxa"/>
            <w:vAlign w:val="center"/>
          </w:tcPr>
          <w:p w14:paraId="2EF26B3D">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536FB31B">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做内网流量监测安全访问隔离</w:t>
            </w:r>
          </w:p>
        </w:tc>
      </w:tr>
      <w:tr w14:paraId="69FC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91" w:type="dxa"/>
            <w:vAlign w:val="center"/>
          </w:tcPr>
          <w:p w14:paraId="3F8A8EDB">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284" w:type="dxa"/>
            <w:vMerge w:val="continue"/>
            <w:vAlign w:val="center"/>
          </w:tcPr>
          <w:p w14:paraId="5915BC1C">
            <w:pPr>
              <w:numPr>
                <w:ilvl w:val="0"/>
                <w:numId w:val="0"/>
              </w:numPr>
              <w:jc w:val="center"/>
              <w:rPr>
                <w:rFonts w:hint="eastAsia" w:ascii="仿宋_GB2312" w:hAnsi="仿宋_GB2312" w:eastAsia="仿宋_GB2312" w:cs="仿宋_GB2312"/>
                <w:sz w:val="21"/>
                <w:szCs w:val="21"/>
                <w:vertAlign w:val="baseline"/>
              </w:rPr>
            </w:pPr>
          </w:p>
        </w:tc>
        <w:tc>
          <w:tcPr>
            <w:tcW w:w="2483" w:type="dxa"/>
            <w:vAlign w:val="center"/>
          </w:tcPr>
          <w:p w14:paraId="411F31D9">
            <w:pPr>
              <w:numPr>
                <w:ilvl w:val="0"/>
                <w:numId w:val="0"/>
              </w:numP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rPr>
              <w:t>零信任</w:t>
            </w:r>
            <w:r>
              <w:rPr>
                <w:rFonts w:hint="eastAsia" w:ascii="仿宋_GB2312" w:hAnsi="仿宋_GB2312" w:eastAsia="仿宋_GB2312" w:cs="仿宋_GB2312"/>
                <w:sz w:val="21"/>
                <w:szCs w:val="21"/>
                <w:highlight w:val="none"/>
                <w:lang w:val="en-US" w:eastAsia="zh-CN"/>
              </w:rPr>
              <w:t>授权</w:t>
            </w:r>
          </w:p>
        </w:tc>
        <w:tc>
          <w:tcPr>
            <w:tcW w:w="1028" w:type="dxa"/>
            <w:vAlign w:val="center"/>
          </w:tcPr>
          <w:p w14:paraId="2F0455A2">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83" w:type="dxa"/>
            <w:vAlign w:val="center"/>
          </w:tcPr>
          <w:p w14:paraId="3D023538">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953" w:type="dxa"/>
            <w:vAlign w:val="center"/>
          </w:tcPr>
          <w:p w14:paraId="76B73DA0">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对现有网关设备扩容授权点数200点</w:t>
            </w:r>
          </w:p>
        </w:tc>
      </w:tr>
      <w:tr w14:paraId="5A31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1" w:type="dxa"/>
            <w:vMerge w:val="restart"/>
            <w:vAlign w:val="center"/>
          </w:tcPr>
          <w:p w14:paraId="539B9616">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284" w:type="dxa"/>
            <w:vMerge w:val="restart"/>
            <w:vAlign w:val="center"/>
          </w:tcPr>
          <w:p w14:paraId="6E3E450A">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流量监测类</w:t>
            </w:r>
          </w:p>
        </w:tc>
        <w:tc>
          <w:tcPr>
            <w:tcW w:w="2483" w:type="dxa"/>
            <w:vAlign w:val="center"/>
          </w:tcPr>
          <w:p w14:paraId="1C4FA128">
            <w:pPr>
              <w:numPr>
                <w:ilvl w:val="0"/>
                <w:numId w:val="0"/>
              </w:numPr>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外网流量监测探针</w:t>
            </w:r>
          </w:p>
        </w:tc>
        <w:tc>
          <w:tcPr>
            <w:tcW w:w="1028" w:type="dxa"/>
            <w:vAlign w:val="center"/>
          </w:tcPr>
          <w:p w14:paraId="712FAB6C">
            <w:pPr>
              <w:numPr>
                <w:ilvl w:val="0"/>
                <w:numId w:val="0"/>
              </w:num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1</w:t>
            </w:r>
          </w:p>
        </w:tc>
        <w:tc>
          <w:tcPr>
            <w:tcW w:w="983" w:type="dxa"/>
            <w:vAlign w:val="center"/>
          </w:tcPr>
          <w:p w14:paraId="7C437A15">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953" w:type="dxa"/>
            <w:vAlign w:val="center"/>
          </w:tcPr>
          <w:p w14:paraId="5FE86303">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对外网区域流量进行收集、识别与异常监测</w:t>
            </w:r>
          </w:p>
        </w:tc>
      </w:tr>
      <w:tr w14:paraId="0003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1" w:type="dxa"/>
            <w:vMerge w:val="continue"/>
            <w:vAlign w:val="center"/>
          </w:tcPr>
          <w:p w14:paraId="760E5DD7">
            <w:pPr>
              <w:numPr>
                <w:ilvl w:val="0"/>
                <w:numId w:val="0"/>
              </w:numPr>
              <w:jc w:val="center"/>
              <w:rPr>
                <w:rFonts w:hint="eastAsia" w:ascii="仿宋_GB2312" w:hAnsi="仿宋_GB2312" w:eastAsia="仿宋_GB2312" w:cs="仿宋_GB2312"/>
                <w:sz w:val="21"/>
                <w:szCs w:val="21"/>
                <w:vertAlign w:val="baseline"/>
                <w:lang w:val="en-US" w:eastAsia="zh-CN"/>
              </w:rPr>
            </w:pPr>
          </w:p>
        </w:tc>
        <w:tc>
          <w:tcPr>
            <w:tcW w:w="1284" w:type="dxa"/>
            <w:vMerge w:val="continue"/>
            <w:vAlign w:val="center"/>
          </w:tcPr>
          <w:p w14:paraId="441653A2">
            <w:pPr>
              <w:numPr>
                <w:ilvl w:val="0"/>
                <w:numId w:val="0"/>
              </w:numPr>
              <w:jc w:val="center"/>
              <w:rPr>
                <w:rFonts w:hint="eastAsia" w:ascii="仿宋_GB2312" w:hAnsi="仿宋_GB2312" w:eastAsia="仿宋_GB2312" w:cs="仿宋_GB2312"/>
                <w:sz w:val="21"/>
                <w:szCs w:val="21"/>
                <w:vertAlign w:val="baseline"/>
              </w:rPr>
            </w:pPr>
          </w:p>
        </w:tc>
        <w:tc>
          <w:tcPr>
            <w:tcW w:w="2483" w:type="dxa"/>
            <w:vAlign w:val="center"/>
          </w:tcPr>
          <w:p w14:paraId="6E874A3E">
            <w:pPr>
              <w:numPr>
                <w:ilvl w:val="0"/>
                <w:numId w:val="0"/>
              </w:numPr>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内网流量监测探针</w:t>
            </w:r>
          </w:p>
        </w:tc>
        <w:tc>
          <w:tcPr>
            <w:tcW w:w="1028" w:type="dxa"/>
            <w:vAlign w:val="center"/>
          </w:tcPr>
          <w:p w14:paraId="7761905F">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83" w:type="dxa"/>
            <w:vAlign w:val="center"/>
          </w:tcPr>
          <w:p w14:paraId="264B326C">
            <w:pPr>
              <w:numPr>
                <w:ilvl w:val="0"/>
                <w:numId w:val="0"/>
              </w:num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台</w:t>
            </w:r>
          </w:p>
        </w:tc>
        <w:tc>
          <w:tcPr>
            <w:tcW w:w="1953" w:type="dxa"/>
            <w:vAlign w:val="center"/>
          </w:tcPr>
          <w:p w14:paraId="49502722">
            <w:pPr>
              <w:numPr>
                <w:ilvl w:val="0"/>
                <w:numId w:val="0"/>
              </w:num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vertAlign w:val="baseline"/>
                <w:lang w:val="en-US" w:eastAsia="zh-CN"/>
              </w:rPr>
              <w:t>对内网区域流量进行收集、识别与异常监测</w:t>
            </w:r>
          </w:p>
        </w:tc>
      </w:tr>
      <w:tr w14:paraId="5AF2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1" w:type="dxa"/>
            <w:vAlign w:val="center"/>
          </w:tcPr>
          <w:p w14:paraId="75229FEE">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284" w:type="dxa"/>
            <w:vAlign w:val="center"/>
          </w:tcPr>
          <w:p w14:paraId="71F5E315">
            <w:pPr>
              <w:numPr>
                <w:ilvl w:val="0"/>
                <w:numId w:val="0"/>
              </w:numPr>
              <w:jc w:val="center"/>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存储资源类</w:t>
            </w:r>
          </w:p>
        </w:tc>
        <w:tc>
          <w:tcPr>
            <w:tcW w:w="2483" w:type="dxa"/>
            <w:vAlign w:val="center"/>
          </w:tcPr>
          <w:p w14:paraId="73CBDCE0">
            <w:pPr>
              <w:numPr>
                <w:ilvl w:val="0"/>
                <w:numId w:val="0"/>
              </w:numPr>
              <w:jc w:val="cente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分布式存储资源池</w:t>
            </w:r>
          </w:p>
        </w:tc>
        <w:tc>
          <w:tcPr>
            <w:tcW w:w="1028" w:type="dxa"/>
            <w:vAlign w:val="center"/>
          </w:tcPr>
          <w:p w14:paraId="531F16AD">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83" w:type="dxa"/>
            <w:vAlign w:val="center"/>
          </w:tcPr>
          <w:p w14:paraId="187F2B76">
            <w:pPr>
              <w:numPr>
                <w:ilvl w:val="0"/>
                <w:numId w:val="0"/>
              </w:numPr>
              <w:jc w:val="center"/>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套</w:t>
            </w:r>
          </w:p>
        </w:tc>
        <w:tc>
          <w:tcPr>
            <w:tcW w:w="1953" w:type="dxa"/>
            <w:vAlign w:val="center"/>
          </w:tcPr>
          <w:p w14:paraId="2F91B68D">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1PB</w:t>
            </w:r>
          </w:p>
        </w:tc>
      </w:tr>
      <w:tr w14:paraId="5BE4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1" w:type="dxa"/>
            <w:vAlign w:val="center"/>
          </w:tcPr>
          <w:p w14:paraId="77505DF5">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284" w:type="dxa"/>
            <w:vAlign w:val="center"/>
          </w:tcPr>
          <w:p w14:paraId="181FFBAC">
            <w:pPr>
              <w:numPr>
                <w:ilvl w:val="0"/>
                <w:numId w:val="0"/>
              </w:numPr>
              <w:jc w:val="cente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安全运营类</w:t>
            </w:r>
          </w:p>
        </w:tc>
        <w:tc>
          <w:tcPr>
            <w:tcW w:w="2483" w:type="dxa"/>
            <w:vAlign w:val="center"/>
          </w:tcPr>
          <w:p w14:paraId="523AA7F5">
            <w:pPr>
              <w:numPr>
                <w:ilvl w:val="0"/>
                <w:numId w:val="0"/>
              </w:numPr>
              <w:jc w:val="cente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安全运营监测平台（AI安全运营中心平台）</w:t>
            </w:r>
          </w:p>
        </w:tc>
        <w:tc>
          <w:tcPr>
            <w:tcW w:w="1028" w:type="dxa"/>
            <w:vAlign w:val="center"/>
          </w:tcPr>
          <w:p w14:paraId="26EC5D94">
            <w:pPr>
              <w:numPr>
                <w:ilvl w:val="0"/>
                <w:numId w:val="0"/>
              </w:numPr>
              <w:jc w:val="cente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1</w:t>
            </w:r>
          </w:p>
        </w:tc>
        <w:tc>
          <w:tcPr>
            <w:tcW w:w="983" w:type="dxa"/>
            <w:vAlign w:val="center"/>
          </w:tcPr>
          <w:p w14:paraId="1A568FE1">
            <w:pPr>
              <w:numPr>
                <w:ilvl w:val="0"/>
                <w:numId w:val="0"/>
              </w:numPr>
              <w:jc w:val="cente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套</w:t>
            </w:r>
          </w:p>
        </w:tc>
        <w:tc>
          <w:tcPr>
            <w:tcW w:w="1953" w:type="dxa"/>
            <w:vAlign w:val="center"/>
          </w:tcPr>
          <w:p w14:paraId="65E4B867">
            <w:pPr>
              <w:numPr>
                <w:ilvl w:val="0"/>
                <w:numId w:val="0"/>
              </w:numPr>
              <w:jc w:val="cente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含AI引擎、态势大屏、自动化响应</w:t>
            </w:r>
          </w:p>
        </w:tc>
      </w:tr>
      <w:tr w14:paraId="614B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1" w:type="dxa"/>
            <w:vAlign w:val="center"/>
          </w:tcPr>
          <w:p w14:paraId="72181734">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284" w:type="dxa"/>
            <w:vAlign w:val="center"/>
          </w:tcPr>
          <w:p w14:paraId="56072891">
            <w:pPr>
              <w:numPr>
                <w:ilvl w:val="0"/>
                <w:numId w:val="0"/>
              </w:numPr>
              <w:jc w:val="cente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运维管理类</w:t>
            </w:r>
          </w:p>
        </w:tc>
        <w:tc>
          <w:tcPr>
            <w:tcW w:w="2483" w:type="dxa"/>
            <w:vAlign w:val="center"/>
          </w:tcPr>
          <w:p w14:paraId="5C9F37A1">
            <w:pPr>
              <w:numPr>
                <w:ilvl w:val="0"/>
                <w:numId w:val="0"/>
              </w:numPr>
              <w:jc w:val="cente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信息运维管理平台</w:t>
            </w:r>
          </w:p>
        </w:tc>
        <w:tc>
          <w:tcPr>
            <w:tcW w:w="1028" w:type="dxa"/>
            <w:vAlign w:val="center"/>
          </w:tcPr>
          <w:p w14:paraId="5376923A">
            <w:pPr>
              <w:numPr>
                <w:ilvl w:val="0"/>
                <w:numId w:val="0"/>
              </w:numPr>
              <w:jc w:val="cente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1</w:t>
            </w:r>
          </w:p>
        </w:tc>
        <w:tc>
          <w:tcPr>
            <w:tcW w:w="983" w:type="dxa"/>
            <w:vAlign w:val="center"/>
          </w:tcPr>
          <w:p w14:paraId="6E355066">
            <w:pPr>
              <w:numPr>
                <w:ilvl w:val="0"/>
                <w:numId w:val="0"/>
              </w:numPr>
              <w:jc w:val="cente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套</w:t>
            </w:r>
          </w:p>
        </w:tc>
        <w:tc>
          <w:tcPr>
            <w:tcW w:w="1953" w:type="dxa"/>
            <w:vAlign w:val="center"/>
          </w:tcPr>
          <w:p w14:paraId="761BC4D4">
            <w:pPr>
              <w:numPr>
                <w:ilvl w:val="0"/>
                <w:numId w:val="0"/>
              </w:numPr>
              <w:jc w:val="cente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含ITSM、CMDB、自动化运维、监控告</w:t>
            </w:r>
          </w:p>
        </w:tc>
      </w:tr>
    </w:tbl>
    <w:p w14:paraId="7A9A6D6E">
      <w:pPr>
        <w:numPr>
          <w:ilvl w:val="0"/>
          <w:numId w:val="0"/>
        </w:numPr>
      </w:pPr>
    </w:p>
    <w:p w14:paraId="4E8CC04B">
      <w:pPr>
        <w:jc w:val="center"/>
        <w:rPr>
          <w:rFonts w:hint="eastAsia" w:ascii="宋体" w:hAnsi="宋体" w:eastAsia="宋体" w:cs="宋体"/>
          <w:sz w:val="24"/>
          <w:szCs w:val="24"/>
          <w:vertAlign w:val="baseline"/>
          <w:lang w:val="en-US" w:eastAsia="zh-CN"/>
        </w:rPr>
      </w:pPr>
    </w:p>
    <w:p w14:paraId="0D1BAA16">
      <w:pPr>
        <w:spacing w:line="360" w:lineRule="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（三）分项技术参数要求</w:t>
      </w:r>
    </w:p>
    <w:p w14:paraId="3B0E66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边界安全防护类设备采购需求：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72"/>
        <w:gridCol w:w="789"/>
        <w:gridCol w:w="5702"/>
      </w:tblGrid>
      <w:tr w14:paraId="371B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4B586D8E">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1372" w:type="dxa"/>
            <w:vAlign w:val="center"/>
          </w:tcPr>
          <w:p w14:paraId="410CD1F6">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设备名称</w:t>
            </w:r>
          </w:p>
        </w:tc>
        <w:tc>
          <w:tcPr>
            <w:tcW w:w="789" w:type="dxa"/>
            <w:vAlign w:val="center"/>
          </w:tcPr>
          <w:p w14:paraId="252EA24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5702" w:type="dxa"/>
            <w:vAlign w:val="center"/>
          </w:tcPr>
          <w:p w14:paraId="188A40E2">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核心</w:t>
            </w:r>
            <w:r>
              <w:rPr>
                <w:rFonts w:hint="eastAsia" w:ascii="仿宋_GB2312" w:hAnsi="仿宋_GB2312" w:eastAsia="仿宋_GB2312" w:cs="仿宋_GB2312"/>
                <w:sz w:val="21"/>
                <w:szCs w:val="21"/>
                <w:lang w:val="en-US" w:eastAsia="zh-CN"/>
              </w:rPr>
              <w:t>需求</w:t>
            </w:r>
            <w:r>
              <w:rPr>
                <w:rFonts w:hint="eastAsia" w:ascii="仿宋_GB2312" w:hAnsi="仿宋_GB2312" w:eastAsia="仿宋_GB2312" w:cs="仿宋_GB2312"/>
                <w:sz w:val="21"/>
                <w:szCs w:val="21"/>
              </w:rPr>
              <w:t>技术参数</w:t>
            </w:r>
          </w:p>
        </w:tc>
      </w:tr>
      <w:tr w14:paraId="7AA9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53FF8FE3">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372" w:type="dxa"/>
            <w:vAlign w:val="center"/>
          </w:tcPr>
          <w:p w14:paraId="642E17EA">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外网</w:t>
            </w:r>
            <w:r>
              <w:rPr>
                <w:rFonts w:hint="eastAsia" w:ascii="仿宋_GB2312" w:hAnsi="仿宋_GB2312" w:eastAsia="仿宋_GB2312" w:cs="仿宋_GB2312"/>
                <w:sz w:val="21"/>
                <w:szCs w:val="21"/>
                <w:lang w:val="en-US" w:eastAsia="zh-CN"/>
              </w:rPr>
              <w:t>边界</w:t>
            </w:r>
            <w:r>
              <w:rPr>
                <w:rFonts w:hint="eastAsia" w:ascii="仿宋_GB2312" w:hAnsi="仿宋_GB2312" w:eastAsia="仿宋_GB2312" w:cs="仿宋_GB2312"/>
                <w:sz w:val="21"/>
                <w:szCs w:val="21"/>
              </w:rPr>
              <w:t>出口防火墙</w:t>
            </w:r>
          </w:p>
        </w:tc>
        <w:tc>
          <w:tcPr>
            <w:tcW w:w="789" w:type="dxa"/>
            <w:vAlign w:val="center"/>
          </w:tcPr>
          <w:p w14:paraId="32CFDA8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2台</w:t>
            </w:r>
          </w:p>
        </w:tc>
        <w:tc>
          <w:tcPr>
            <w:tcW w:w="5702" w:type="dxa"/>
          </w:tcPr>
          <w:p w14:paraId="29C52316">
            <w:pPr>
              <w:rPr>
                <w:rFonts w:hint="eastAsia" w:ascii="仿宋_GB2312" w:hAnsi="仿宋_GB2312" w:eastAsia="仿宋_GB2312" w:cs="仿宋_GB2312"/>
                <w:sz w:val="24"/>
                <w:szCs w:val="24"/>
              </w:rPr>
            </w:pPr>
          </w:p>
          <w:p w14:paraId="2739E560">
            <w:pPr>
              <w:widowControl w:val="0"/>
              <w:numPr>
                <w:ilvl w:val="0"/>
                <w:numId w:val="1"/>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需满足设备网路层吞吐量</w:t>
            </w:r>
            <w:r>
              <w:rPr>
                <w:rFonts w:hint="eastAsia" w:ascii="仿宋_GB2312" w:hAnsi="仿宋_GB2312" w:eastAsia="仿宋_GB2312" w:cs="仿宋_GB2312"/>
                <w:sz w:val="21"/>
                <w:szCs w:val="21"/>
                <w:lang w:val="en-US" w:eastAsia="zh-CN"/>
              </w:rPr>
              <w:t>至少</w:t>
            </w:r>
            <w:r>
              <w:rPr>
                <w:rFonts w:hint="eastAsia" w:ascii="仿宋_GB2312" w:hAnsi="仿宋_GB2312" w:eastAsia="仿宋_GB2312" w:cs="仿宋_GB2312"/>
                <w:sz w:val="21"/>
                <w:szCs w:val="21"/>
              </w:rPr>
              <w:t>30Gbps，应用层吞吐量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至少</w:t>
            </w:r>
            <w:r>
              <w:rPr>
                <w:rFonts w:hint="eastAsia" w:ascii="仿宋_GB2312" w:hAnsi="仿宋_GB2312" w:eastAsia="仿宋_GB2312" w:cs="仿宋_GB2312"/>
                <w:sz w:val="21"/>
                <w:szCs w:val="21"/>
              </w:rPr>
              <w:t>20Gbps,并发连接数</w:t>
            </w:r>
            <w:r>
              <w:rPr>
                <w:rFonts w:hint="eastAsia" w:ascii="仿宋_GB2312" w:hAnsi="仿宋_GB2312" w:eastAsia="仿宋_GB2312" w:cs="仿宋_GB2312"/>
                <w:sz w:val="21"/>
                <w:szCs w:val="21"/>
                <w:lang w:val="en-US" w:eastAsia="zh-CN"/>
              </w:rPr>
              <w:t>至少</w:t>
            </w:r>
            <w:r>
              <w:rPr>
                <w:rFonts w:hint="eastAsia" w:ascii="仿宋_GB2312" w:hAnsi="仿宋_GB2312" w:eastAsia="仿宋_GB2312" w:cs="仿宋_GB2312"/>
                <w:sz w:val="21"/>
                <w:szCs w:val="21"/>
              </w:rPr>
              <w:t>800万，</w:t>
            </w:r>
            <w:r>
              <w:rPr>
                <w:rFonts w:hint="eastAsia" w:ascii="仿宋_GB2312" w:hAnsi="仿宋_GB2312" w:eastAsia="仿宋_GB2312" w:cs="仿宋_GB2312"/>
                <w:sz w:val="21"/>
                <w:szCs w:val="21"/>
                <w:lang w:val="en-US" w:eastAsia="zh-CN"/>
              </w:rPr>
              <w:t>内存至少16G，硬盘至少256GB SSD，提供至少10个千兆电口和6个万兆光口SFP+，</w:t>
            </w:r>
            <w:r>
              <w:rPr>
                <w:rFonts w:hint="eastAsia" w:ascii="仿宋_GB2312" w:hAnsi="仿宋_GB2312" w:eastAsia="仿宋_GB2312" w:cs="仿宋_GB2312"/>
                <w:sz w:val="21"/>
                <w:szCs w:val="21"/>
              </w:rPr>
              <w:t>防火墙设备需自带IPS、防病毒、抗DDOS、URL过滤、恶意访问查杀等功能，需满足针对医院外网边界出口的安全防护能力；</w:t>
            </w:r>
          </w:p>
          <w:p w14:paraId="17ECA8CC">
            <w:pPr>
              <w:widowControl w:val="0"/>
              <w:numPr>
                <w:ilvl w:val="0"/>
                <w:numId w:val="1"/>
              </w:numPr>
              <w:ind w:left="0" w:leftChars="0"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需对可能出现的高级威胁，包括勒索病毒、APT、0day漏洞、加密恶意流量可通过AI检测进行自主识别与实时阻断；</w:t>
            </w:r>
          </w:p>
          <w:p w14:paraId="0D72E7C6">
            <w:pPr>
              <w:widowControl w:val="0"/>
              <w:numPr>
                <w:ilvl w:val="0"/>
                <w:numId w:val="1"/>
              </w:numPr>
              <w:ind w:left="0" w:leftChars="0"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需具备双机热备切换能力，双机热备切换时间≤30 秒，保障在单台设备故障时医院业务可稳定运行；</w:t>
            </w:r>
          </w:p>
          <w:p w14:paraId="3EE48C05">
            <w:pPr>
              <w:widowControl w:val="0"/>
              <w:numPr>
                <w:ilvl w:val="0"/>
                <w:numId w:val="1"/>
              </w:numPr>
              <w:ind w:left="0" w:leftChars="0"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设备需内置不少于12000种漏洞规则库，能够对出现的SQL注入、XSS跨站、文件上传、命令执行、弱口令爆破等常见攻击进行精准拦截；</w:t>
            </w:r>
          </w:p>
          <w:p w14:paraId="447684D7">
            <w:pPr>
              <w:widowControl w:val="0"/>
              <w:numPr>
                <w:ilvl w:val="0"/>
                <w:numId w:val="1"/>
              </w:numPr>
              <w:ind w:left="0" w:leftChars="0"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需提供</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3年硬件质保、软件升级和病毒规则库升级，设备符合《信息安全技术 网络安全等级保护基本要求》（GB/T22239-2019）三级标准；</w:t>
            </w:r>
          </w:p>
          <w:p w14:paraId="29E83EC6">
            <w:pPr>
              <w:widowControl w:val="0"/>
              <w:numPr>
                <w:ilvl w:val="0"/>
                <w:numId w:val="1"/>
              </w:numPr>
              <w:ind w:left="0" w:leftChars="0" w:firstLine="0" w:firstLineChars="0"/>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需实现与医院现有态势感知平台对接实现日志、流量识别与安全监测管理</w:t>
            </w:r>
            <w:r>
              <w:rPr>
                <w:rFonts w:hint="eastAsia" w:ascii="仿宋_GB2312" w:hAnsi="仿宋_GB2312" w:eastAsia="仿宋_GB2312" w:cs="仿宋_GB2312"/>
                <w:sz w:val="21"/>
                <w:szCs w:val="21"/>
                <w:lang w:eastAsia="zh-CN"/>
              </w:rPr>
              <w:t>；</w:t>
            </w:r>
          </w:p>
        </w:tc>
      </w:tr>
      <w:tr w14:paraId="62C1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0308BB2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372" w:type="dxa"/>
            <w:vAlign w:val="center"/>
          </w:tcPr>
          <w:p w14:paraId="0AC0EB4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外网上网行为管理</w:t>
            </w:r>
            <w:r>
              <w:rPr>
                <w:rFonts w:hint="eastAsia" w:ascii="仿宋_GB2312" w:hAnsi="仿宋_GB2312" w:eastAsia="仿宋_GB2312" w:cs="仿宋_GB2312"/>
                <w:sz w:val="21"/>
                <w:szCs w:val="21"/>
                <w:lang w:val="en-US" w:eastAsia="zh-CN"/>
              </w:rPr>
              <w:t>设备</w:t>
            </w:r>
          </w:p>
        </w:tc>
        <w:tc>
          <w:tcPr>
            <w:tcW w:w="789" w:type="dxa"/>
            <w:vAlign w:val="center"/>
          </w:tcPr>
          <w:p w14:paraId="79248BF0">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2台</w:t>
            </w:r>
          </w:p>
        </w:tc>
        <w:tc>
          <w:tcPr>
            <w:tcW w:w="5702" w:type="dxa"/>
          </w:tcPr>
          <w:p w14:paraId="1909FFFE">
            <w:pPr>
              <w:widowControl w:val="0"/>
              <w:numPr>
                <w:ilvl w:val="0"/>
                <w:numId w:val="2"/>
              </w:numPr>
              <w:jc w:val="both"/>
              <w:rPr>
                <w:rFonts w:hint="eastAsia" w:ascii="仿宋_GB2312" w:hAnsi="仿宋_GB2312" w:eastAsia="仿宋_GB2312" w:cs="仿宋_GB2312"/>
                <w:sz w:val="21"/>
                <w:szCs w:val="21"/>
                <w:lang w:val="en-US" w:eastAsia="zh-CN"/>
              </w:rPr>
            </w:pPr>
            <w:bookmarkStart w:id="0" w:name="OLE_LINK6"/>
            <w:r>
              <w:rPr>
                <w:rFonts w:hint="eastAsia" w:ascii="仿宋_GB2312" w:hAnsi="仿宋_GB2312" w:eastAsia="仿宋_GB2312" w:cs="仿宋_GB2312"/>
                <w:sz w:val="21"/>
                <w:szCs w:val="21"/>
                <w:lang w:val="en-US" w:eastAsia="zh-CN"/>
              </w:rPr>
              <w:t>需满足设备网络层吞吐量至少15G</w:t>
            </w:r>
            <w:r>
              <w:rPr>
                <w:rFonts w:hint="eastAsia" w:ascii="仿宋_GB2312" w:hAnsi="仿宋_GB2312" w:eastAsia="仿宋_GB2312" w:cs="仿宋_GB2312"/>
                <w:sz w:val="21"/>
                <w:szCs w:val="21"/>
              </w:rPr>
              <w:t>bps</w:t>
            </w:r>
            <w:r>
              <w:rPr>
                <w:rFonts w:hint="eastAsia" w:ascii="仿宋_GB2312" w:hAnsi="仿宋_GB2312" w:eastAsia="仿宋_GB2312" w:cs="仿宋_GB2312"/>
                <w:sz w:val="21"/>
                <w:szCs w:val="21"/>
                <w:lang w:val="en-US" w:eastAsia="zh-CN"/>
              </w:rPr>
              <w:t>，设备带宽至少2G，用户接入数至少5000，</w:t>
            </w:r>
            <w:bookmarkStart w:id="1" w:name="OLE_LINK8"/>
            <w:r>
              <w:rPr>
                <w:rFonts w:hint="eastAsia" w:ascii="仿宋_GB2312" w:hAnsi="仿宋_GB2312" w:eastAsia="仿宋_GB2312" w:cs="仿宋_GB2312"/>
                <w:sz w:val="21"/>
                <w:szCs w:val="21"/>
                <w:lang w:val="en-US" w:eastAsia="zh-CN"/>
              </w:rPr>
              <w:t>内存至少16G，硬盘至少960GB SSD</w:t>
            </w:r>
            <w:bookmarkEnd w:id="1"/>
            <w:r>
              <w:rPr>
                <w:rFonts w:hint="eastAsia" w:ascii="仿宋_GB2312" w:hAnsi="仿宋_GB2312" w:eastAsia="仿宋_GB2312" w:cs="仿宋_GB2312"/>
                <w:sz w:val="21"/>
                <w:szCs w:val="21"/>
                <w:lang w:val="en-US" w:eastAsia="zh-CN"/>
              </w:rPr>
              <w:t>，提供至少6个千兆电口和2个万兆光口SFP+，设备日志留存至少6个月；</w:t>
            </w:r>
          </w:p>
          <w:p w14:paraId="459B6ACC">
            <w:pPr>
              <w:widowControl w:val="0"/>
              <w:numPr>
                <w:ilvl w:val="0"/>
                <w:numId w:val="2"/>
              </w:num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设备需内置包括URL分类库、应用特征库，可识别并阻断恶意网站、钓鱼页面、非法应用；</w:t>
            </w:r>
          </w:p>
          <w:p w14:paraId="1F203710">
            <w:pPr>
              <w:widowControl w:val="0"/>
              <w:numPr>
                <w:ilvl w:val="0"/>
                <w:numId w:val="2"/>
              </w:num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针对医院提供全量上网行为审计和访问管控，能够对日常访问网页、外发文件、邮件、聊天内容等日志记录，满足等保合规追溯要求；</w:t>
            </w:r>
          </w:p>
          <w:p w14:paraId="121C3725">
            <w:pPr>
              <w:widowControl w:val="0"/>
              <w:numPr>
                <w:ilvl w:val="0"/>
                <w:numId w:val="2"/>
              </w:num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需满足对访问流量管理、带宽动态分配和</w:t>
            </w:r>
            <w:r>
              <w:rPr>
                <w:rFonts w:hint="eastAsia" w:ascii="仿宋_GB2312" w:hAnsi="仿宋_GB2312" w:eastAsia="仿宋_GB2312" w:cs="仿宋_GB2312"/>
                <w:sz w:val="21"/>
                <w:szCs w:val="21"/>
              </w:rPr>
              <w:t>应用黑白名单配置</w:t>
            </w:r>
            <w:r>
              <w:rPr>
                <w:rFonts w:hint="eastAsia" w:ascii="仿宋_GB2312" w:hAnsi="仿宋_GB2312" w:eastAsia="仿宋_GB2312" w:cs="仿宋_GB2312"/>
                <w:sz w:val="21"/>
                <w:szCs w:val="21"/>
                <w:lang w:val="en-US" w:eastAsia="zh-CN"/>
              </w:rPr>
              <w:t>能力，可限制视频、下载、直播等非业务流量；</w:t>
            </w:r>
          </w:p>
          <w:p w14:paraId="0E9C6887">
            <w:pPr>
              <w:widowControl w:val="0"/>
              <w:numPr>
                <w:ilvl w:val="0"/>
                <w:numId w:val="2"/>
              </w:num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支持导出合规审计报告，满足医疗行业上网行为管控要求</w:t>
            </w:r>
            <w:r>
              <w:rPr>
                <w:rFonts w:hint="default" w:ascii="仿宋_GB2312" w:hAnsi="仿宋_GB2312" w:eastAsia="仿宋_GB2312" w:cs="仿宋_GB2312"/>
                <w:sz w:val="21"/>
                <w:szCs w:val="21"/>
              </w:rPr>
              <w:t>；</w:t>
            </w:r>
          </w:p>
          <w:p w14:paraId="7DF7526C">
            <w:pPr>
              <w:widowControl w:val="0"/>
              <w:numPr>
                <w:ilvl w:val="0"/>
                <w:numId w:val="2"/>
              </w:numPr>
              <w:jc w:val="both"/>
              <w:rPr>
                <w:rFonts w:hint="default"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需提供至少3年硬件质保、软件升级和病毒规则库升级</w:t>
            </w:r>
            <w:r>
              <w:rPr>
                <w:rFonts w:hint="default" w:ascii="仿宋_GB2312" w:hAnsi="仿宋_GB2312" w:eastAsia="仿宋_GB2312" w:cs="仿宋_GB2312"/>
                <w:sz w:val="21"/>
                <w:szCs w:val="21"/>
                <w:lang w:eastAsia="zh-CN"/>
              </w:rPr>
              <w:t>。</w:t>
            </w:r>
            <w:bookmarkEnd w:id="0"/>
          </w:p>
        </w:tc>
      </w:tr>
      <w:tr w14:paraId="495D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084F14E9">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372" w:type="dxa"/>
            <w:vAlign w:val="center"/>
          </w:tcPr>
          <w:p w14:paraId="19754E8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Web 应用防火墙（WAF）</w:t>
            </w:r>
          </w:p>
        </w:tc>
        <w:tc>
          <w:tcPr>
            <w:tcW w:w="789" w:type="dxa"/>
            <w:vAlign w:val="center"/>
          </w:tcPr>
          <w:p w14:paraId="2A6E5F0F">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2台</w:t>
            </w:r>
          </w:p>
        </w:tc>
        <w:tc>
          <w:tcPr>
            <w:tcW w:w="5702" w:type="dxa"/>
          </w:tcPr>
          <w:p w14:paraId="428D7C7C">
            <w:pPr>
              <w:widowControl w:val="0"/>
              <w:numPr>
                <w:ilvl w:val="0"/>
                <w:numId w:val="3"/>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需满足设备网路层吞吐量至少40Gbps，HTTP并发连接数至少900W，内存至少16G，硬盘至少256GB SSD，提供至少10个千兆电口和6个万兆光口SFP+，支持防护 SQL 注入、XSS、CC 攻击、文件上传漏洞利用等10类以上Web攻击；</w:t>
            </w:r>
          </w:p>
          <w:p w14:paraId="7EB2AE93">
            <w:pPr>
              <w:widowControl w:val="0"/>
              <w:numPr>
                <w:ilvl w:val="0"/>
                <w:numId w:val="3"/>
              </w:num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提供对医院门户网站、互联网诊疗、线上缴费等业务系统提供防扫描、防爬取、防暴力破解能力；</w:t>
            </w:r>
          </w:p>
          <w:p w14:paraId="6A9E20CF">
            <w:pPr>
              <w:widowControl w:val="0"/>
              <w:numPr>
                <w:ilvl w:val="0"/>
                <w:numId w:val="3"/>
              </w:num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能够实现对SQL注入、XSS跨站、命令执行、文件上传、目录遍历等常见 Web 攻击进行实时检测与阻断；</w:t>
            </w:r>
          </w:p>
          <w:p w14:paraId="17E93BCC">
            <w:pPr>
              <w:widowControl w:val="0"/>
              <w:numPr>
                <w:ilvl w:val="0"/>
                <w:numId w:val="3"/>
              </w:num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支持应用访问的 HTTPS加密流量解密检测，实现对加密流量中的Web攻击行为识别与拦截；</w:t>
            </w:r>
          </w:p>
          <w:p w14:paraId="7CCD5A6A">
            <w:pPr>
              <w:widowControl w:val="0"/>
              <w:numPr>
                <w:ilvl w:val="0"/>
                <w:numId w:val="3"/>
              </w:num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提供完整攻击日志审计，</w:t>
            </w:r>
            <w:r>
              <w:rPr>
                <w:rFonts w:hint="eastAsia" w:ascii="仿宋_GB2312" w:hAnsi="仿宋_GB2312" w:eastAsia="仿宋_GB2312" w:cs="仿宋_GB2312"/>
                <w:sz w:val="21"/>
                <w:szCs w:val="21"/>
              </w:rPr>
              <w:t>安全日志留存</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6个月</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可按攻击类型、时间维度导出审计报告</w:t>
            </w:r>
            <w:r>
              <w:rPr>
                <w:rFonts w:hint="eastAsia" w:ascii="仿宋_GB2312" w:hAnsi="仿宋_GB2312" w:eastAsia="仿宋_GB2312" w:cs="仿宋_GB2312"/>
                <w:sz w:val="21"/>
                <w:szCs w:val="21"/>
                <w:lang w:eastAsia="zh-CN"/>
              </w:rPr>
              <w:t>；</w:t>
            </w:r>
          </w:p>
          <w:p w14:paraId="5EDE675F">
            <w:pPr>
              <w:widowControl w:val="0"/>
              <w:numPr>
                <w:ilvl w:val="0"/>
                <w:numId w:val="3"/>
              </w:num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需提供至少3年硬件质保、软件升级和病毒规则库升级</w:t>
            </w:r>
            <w:r>
              <w:rPr>
                <w:rFonts w:hint="default" w:ascii="仿宋_GB2312" w:hAnsi="仿宋_GB2312" w:eastAsia="仿宋_GB2312" w:cs="仿宋_GB2312"/>
                <w:sz w:val="21"/>
                <w:szCs w:val="21"/>
                <w:lang w:eastAsia="zh-CN"/>
              </w:rPr>
              <w:t>；</w:t>
            </w:r>
          </w:p>
          <w:p w14:paraId="2B6B0F69">
            <w:pPr>
              <w:widowControl w:val="0"/>
              <w:numPr>
                <w:ilvl w:val="0"/>
                <w:numId w:val="3"/>
              </w:numPr>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需实现与医院现有态势感知平台对接实现日志、流量识别与安全监测管理。</w:t>
            </w:r>
          </w:p>
        </w:tc>
      </w:tr>
      <w:tr w14:paraId="5D07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347C6C17">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372" w:type="dxa"/>
            <w:vAlign w:val="center"/>
          </w:tcPr>
          <w:p w14:paraId="3921F30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内外网隔离网闸</w:t>
            </w:r>
          </w:p>
        </w:tc>
        <w:tc>
          <w:tcPr>
            <w:tcW w:w="789" w:type="dxa"/>
            <w:vAlign w:val="center"/>
          </w:tcPr>
          <w:p w14:paraId="58F7886F">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2台</w:t>
            </w:r>
          </w:p>
        </w:tc>
        <w:tc>
          <w:tcPr>
            <w:tcW w:w="5702" w:type="dxa"/>
          </w:tcPr>
          <w:p w14:paraId="30C44D44">
            <w:pPr>
              <w:numPr>
                <w:ilvl w:val="0"/>
                <w:numId w:val="4"/>
              </w:numPr>
              <w:rPr>
                <w:rFonts w:hint="eastAsia" w:ascii="仿宋_GB2312" w:hAnsi="仿宋_GB2312" w:eastAsia="仿宋_GB2312" w:cs="仿宋_GB2312"/>
                <w:sz w:val="21"/>
                <w:szCs w:val="21"/>
              </w:rPr>
            </w:pPr>
            <w:bookmarkStart w:id="2" w:name="OLE_LINK1"/>
            <w:r>
              <w:rPr>
                <w:rFonts w:hint="eastAsia" w:ascii="仿宋_GB2312" w:hAnsi="仿宋_GB2312" w:eastAsia="仿宋_GB2312" w:cs="仿宋_GB2312"/>
                <w:sz w:val="21"/>
                <w:szCs w:val="21"/>
                <w:lang w:val="en-US" w:eastAsia="zh-CN"/>
              </w:rPr>
              <w:t>需采用</w:t>
            </w:r>
            <w:r>
              <w:rPr>
                <w:rFonts w:hint="eastAsia" w:ascii="仿宋_GB2312" w:hAnsi="仿宋_GB2312" w:eastAsia="仿宋_GB2312" w:cs="仿宋_GB2312"/>
                <w:sz w:val="21"/>
                <w:szCs w:val="21"/>
              </w:rPr>
              <w:t>物理层隔离设计，</w:t>
            </w:r>
            <w:r>
              <w:rPr>
                <w:rFonts w:hint="eastAsia" w:ascii="仿宋_GB2312" w:hAnsi="仿宋_GB2312" w:eastAsia="仿宋_GB2312" w:cs="仿宋_GB2312"/>
                <w:sz w:val="21"/>
                <w:szCs w:val="21"/>
                <w:lang w:val="en-US" w:eastAsia="zh-CN"/>
              </w:rPr>
              <w:t>设备</w:t>
            </w:r>
            <w:r>
              <w:rPr>
                <w:rFonts w:hint="eastAsia" w:ascii="仿宋_GB2312" w:hAnsi="仿宋_GB2312" w:eastAsia="仿宋_GB2312" w:cs="仿宋_GB2312"/>
                <w:sz w:val="21"/>
                <w:szCs w:val="21"/>
              </w:rPr>
              <w:t>吞吐量</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1Gbps，规格</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2U设备，采用“双主机+隔离卡”架构，单主机设备内存</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16GB，硬盘</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960G</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SSD，</w:t>
            </w:r>
            <w:r>
              <w:rPr>
                <w:rFonts w:hint="eastAsia" w:ascii="仿宋_GB2312" w:hAnsi="仿宋_GB2312" w:eastAsia="仿宋_GB2312" w:cs="仿宋_GB2312"/>
                <w:sz w:val="21"/>
                <w:szCs w:val="21"/>
                <w:lang w:val="en-US" w:eastAsia="zh-CN"/>
              </w:rPr>
              <w:t>提供至少6个千兆电口和2个万兆光口SFP+，</w:t>
            </w:r>
            <w:r>
              <w:rPr>
                <w:rFonts w:hint="eastAsia" w:ascii="仿宋_GB2312" w:hAnsi="仿宋_GB2312" w:eastAsia="仿宋_GB2312" w:cs="仿宋_GB2312"/>
                <w:sz w:val="21"/>
                <w:szCs w:val="21"/>
              </w:rPr>
              <w:t>支持数据库、文件同步、单向数据传输；</w:t>
            </w:r>
          </w:p>
          <w:p w14:paraId="4CAEDD4F">
            <w:pPr>
              <w:numPr>
                <w:ilvl w:val="0"/>
                <w:numId w:val="4"/>
              </w:numPr>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针对实际业务访问配置精细化</w:t>
            </w:r>
            <w:r>
              <w:rPr>
                <w:rFonts w:hint="eastAsia" w:ascii="仿宋_GB2312" w:hAnsi="仿宋_GB2312" w:eastAsia="仿宋_GB2312" w:cs="仿宋_GB2312"/>
                <w:sz w:val="21"/>
                <w:szCs w:val="21"/>
              </w:rPr>
              <w:t>策略，仅允许授权数据通行，禁止外网直接访问内网核心资源</w:t>
            </w:r>
            <w:r>
              <w:rPr>
                <w:rFonts w:hint="eastAsia" w:ascii="仿宋_GB2312" w:hAnsi="仿宋_GB2312" w:eastAsia="仿宋_GB2312" w:cs="仿宋_GB2312"/>
                <w:sz w:val="21"/>
                <w:szCs w:val="21"/>
                <w:lang w:eastAsia="zh-CN"/>
              </w:rPr>
              <w:t>；</w:t>
            </w:r>
          </w:p>
          <w:p w14:paraId="6DF2C032">
            <w:pPr>
              <w:numPr>
                <w:ilvl w:val="0"/>
                <w:numId w:val="4"/>
              </w:numPr>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符合《信息安全技术 网络隔离设备安全技术要求》（GB/T20279-2020）；</w:t>
            </w:r>
          </w:p>
          <w:p w14:paraId="1C963603">
            <w:pPr>
              <w:numPr>
                <w:ilvl w:val="0"/>
                <w:numId w:val="4"/>
              </w:numPr>
              <w:ind w:left="0" w:leftChars="0" w:firstLine="0" w:firstLineChars="0"/>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提供</w:t>
            </w:r>
            <w:r>
              <w:rPr>
                <w:rFonts w:hint="eastAsia" w:ascii="仿宋_GB2312" w:hAnsi="仿宋_GB2312" w:eastAsia="仿宋_GB2312" w:cs="仿宋_GB2312"/>
                <w:sz w:val="21"/>
                <w:szCs w:val="21"/>
              </w:rPr>
              <w:t>日志审计与告警，</w:t>
            </w:r>
            <w:r>
              <w:rPr>
                <w:rFonts w:hint="default" w:ascii="仿宋_GB2312" w:hAnsi="仿宋_GB2312" w:eastAsia="仿宋_GB2312" w:cs="仿宋_GB2312"/>
                <w:sz w:val="21"/>
                <w:szCs w:val="21"/>
              </w:rPr>
              <w:t>可对</w:t>
            </w:r>
            <w:r>
              <w:rPr>
                <w:rFonts w:hint="eastAsia" w:ascii="仿宋_GB2312" w:hAnsi="仿宋_GB2312" w:eastAsia="仿宋_GB2312" w:cs="仿宋_GB2312"/>
                <w:sz w:val="21"/>
                <w:szCs w:val="21"/>
              </w:rPr>
              <w:t>设备运行状态实时监控，故障自动告警</w:t>
            </w:r>
            <w:r>
              <w:rPr>
                <w:rFonts w:hint="default" w:ascii="仿宋_GB2312" w:hAnsi="仿宋_GB2312" w:eastAsia="仿宋_GB2312" w:cs="仿宋_GB2312"/>
                <w:sz w:val="21"/>
                <w:szCs w:val="21"/>
              </w:rPr>
              <w:t>；</w:t>
            </w:r>
          </w:p>
          <w:p w14:paraId="5D513E47">
            <w:pPr>
              <w:numPr>
                <w:ilvl w:val="0"/>
                <w:numId w:val="4"/>
              </w:numPr>
              <w:ind w:left="0" w:leftChars="0" w:firstLine="0" w:firstLineChars="0"/>
              <w:rPr>
                <w:rFonts w:hint="default"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需提供至少3年硬件质保、软件升级</w:t>
            </w:r>
            <w:r>
              <w:rPr>
                <w:rFonts w:hint="default" w:ascii="仿宋_GB2312" w:hAnsi="仿宋_GB2312" w:eastAsia="仿宋_GB2312" w:cs="仿宋_GB2312"/>
                <w:sz w:val="21"/>
                <w:szCs w:val="21"/>
                <w:lang w:eastAsia="zh-CN"/>
              </w:rPr>
              <w:t>。</w:t>
            </w:r>
            <w:bookmarkEnd w:id="2"/>
          </w:p>
        </w:tc>
      </w:tr>
      <w:tr w14:paraId="5401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2ABAA57C">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372" w:type="dxa"/>
            <w:vAlign w:val="center"/>
          </w:tcPr>
          <w:p w14:paraId="47C843E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光华院区内网边界防火墙</w:t>
            </w:r>
          </w:p>
        </w:tc>
        <w:tc>
          <w:tcPr>
            <w:tcW w:w="789" w:type="dxa"/>
            <w:vAlign w:val="center"/>
          </w:tcPr>
          <w:p w14:paraId="76BE0EC5">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2台</w:t>
            </w:r>
          </w:p>
        </w:tc>
        <w:tc>
          <w:tcPr>
            <w:tcW w:w="5702" w:type="dxa"/>
          </w:tcPr>
          <w:p w14:paraId="2EC85138">
            <w:pPr>
              <w:numPr>
                <w:ilvl w:val="0"/>
                <w:numId w:val="5"/>
              </w:numPr>
              <w:rPr>
                <w:rFonts w:hint="eastAsia" w:ascii="仿宋_GB2312" w:hAnsi="仿宋_GB2312" w:eastAsia="仿宋_GB2312" w:cs="仿宋_GB2312"/>
                <w:sz w:val="21"/>
                <w:szCs w:val="21"/>
                <w:lang w:val="en-US" w:eastAsia="zh-CN"/>
              </w:rPr>
            </w:pPr>
            <w:bookmarkStart w:id="3" w:name="OLE_LINK2"/>
            <w:r>
              <w:rPr>
                <w:rFonts w:hint="eastAsia" w:ascii="仿宋_GB2312" w:hAnsi="仿宋_GB2312" w:eastAsia="仿宋_GB2312" w:cs="仿宋_GB2312"/>
                <w:sz w:val="21"/>
                <w:szCs w:val="21"/>
                <w:lang w:val="en-US" w:eastAsia="zh-CN"/>
              </w:rPr>
              <w:t>需满足设备网络层吞吐量至少10Gbps，应用层吞吐量至少5G，并发连接数至少200万，</w:t>
            </w:r>
            <w:bookmarkStart w:id="4" w:name="OLE_LINK3"/>
            <w:r>
              <w:rPr>
                <w:rFonts w:hint="eastAsia" w:ascii="仿宋_GB2312" w:hAnsi="仿宋_GB2312" w:eastAsia="仿宋_GB2312" w:cs="仿宋_GB2312"/>
                <w:sz w:val="21"/>
                <w:szCs w:val="21"/>
                <w:lang w:val="en-US" w:eastAsia="zh-CN"/>
              </w:rPr>
              <w:t>内存至少8G，硬盘至少128GB SSD，提供至少8个千兆电口和2个万兆光口SFP+，</w:t>
            </w:r>
            <w:bookmarkEnd w:id="4"/>
            <w:r>
              <w:rPr>
                <w:rFonts w:hint="eastAsia" w:ascii="仿宋_GB2312" w:hAnsi="仿宋_GB2312" w:eastAsia="仿宋_GB2312" w:cs="仿宋_GB2312"/>
                <w:sz w:val="21"/>
                <w:szCs w:val="21"/>
                <w:lang w:val="en-US" w:eastAsia="zh-CN"/>
              </w:rPr>
              <w:t>防火墙设备需自带IPS、防病毒、URL过滤、恶意访问查杀能力，可阻断内网病毒传播、勒索软件横向扩散、异常扫描与渗透行为，防止单点感染扩散全网；</w:t>
            </w:r>
          </w:p>
          <w:p w14:paraId="1ACD4375">
            <w:pPr>
              <w:numPr>
                <w:ilvl w:val="0"/>
                <w:numId w:val="5"/>
              </w:num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需具备双机热备切换能力，双机热备切换时间≤30 秒，保障边界防护连续性；</w:t>
            </w:r>
          </w:p>
          <w:p w14:paraId="442C2FCF">
            <w:pPr>
              <w:numPr>
                <w:ilvl w:val="0"/>
                <w:numId w:val="5"/>
              </w:num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设备符合《信息安全技术 网络安全等级保护基本要求》（GB/T22239-2019）三级标准；</w:t>
            </w:r>
          </w:p>
          <w:p w14:paraId="7FBF2685">
            <w:pPr>
              <w:numPr>
                <w:ilvl w:val="0"/>
                <w:numId w:val="5"/>
              </w:num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实现光华院区与西区灾备中心网络隔离，仅开放数据同步、运维管理必要端口；</w:t>
            </w:r>
          </w:p>
          <w:p w14:paraId="34253CE2">
            <w:pPr>
              <w:numPr>
                <w:ilvl w:val="0"/>
                <w:numId w:val="5"/>
              </w:num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需提供至少3年硬件质保、软件升级和病毒规则库升级，</w:t>
            </w:r>
          </w:p>
          <w:p w14:paraId="13892662">
            <w:pPr>
              <w:numPr>
                <w:ilvl w:val="0"/>
                <w:numId w:val="5"/>
              </w:num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需实现与医院现有态势感知平台对接实现日志、流量识别与安全监测管理。</w:t>
            </w:r>
            <w:bookmarkEnd w:id="3"/>
          </w:p>
        </w:tc>
      </w:tr>
      <w:tr w14:paraId="0CE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7A4EE5D8">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372" w:type="dxa"/>
            <w:vAlign w:val="center"/>
          </w:tcPr>
          <w:p w14:paraId="5C1C3E8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安全运维管理区防火墙</w:t>
            </w:r>
          </w:p>
        </w:tc>
        <w:tc>
          <w:tcPr>
            <w:tcW w:w="789" w:type="dxa"/>
            <w:vAlign w:val="center"/>
          </w:tcPr>
          <w:p w14:paraId="67C66144">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1 台</w:t>
            </w:r>
          </w:p>
        </w:tc>
        <w:tc>
          <w:tcPr>
            <w:tcW w:w="5702" w:type="dxa"/>
          </w:tcPr>
          <w:p w14:paraId="7083B82A">
            <w:pPr>
              <w:numPr>
                <w:ilvl w:val="0"/>
                <w:numId w:val="6"/>
              </w:num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需满足设备网络层</w:t>
            </w:r>
            <w:r>
              <w:rPr>
                <w:rFonts w:hint="eastAsia" w:ascii="仿宋_GB2312" w:hAnsi="仿宋_GB2312" w:eastAsia="仿宋_GB2312" w:cs="仿宋_GB2312"/>
                <w:sz w:val="21"/>
                <w:szCs w:val="21"/>
              </w:rPr>
              <w:t>吞吐量</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Gbps，</w:t>
            </w:r>
            <w:r>
              <w:rPr>
                <w:rFonts w:hint="eastAsia" w:ascii="仿宋_GB2312" w:hAnsi="仿宋_GB2312" w:eastAsia="仿宋_GB2312" w:cs="仿宋_GB2312"/>
                <w:sz w:val="21"/>
                <w:szCs w:val="21"/>
                <w:lang w:val="en-US" w:eastAsia="zh-CN"/>
              </w:rPr>
              <w:t>应用层吞吐量至少10G，</w:t>
            </w:r>
            <w:r>
              <w:rPr>
                <w:rFonts w:hint="eastAsia" w:ascii="仿宋_GB2312" w:hAnsi="仿宋_GB2312" w:eastAsia="仿宋_GB2312" w:cs="仿宋_GB2312"/>
                <w:sz w:val="21"/>
                <w:szCs w:val="21"/>
              </w:rPr>
              <w:t>并发连接数</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300</w:t>
            </w:r>
            <w:r>
              <w:rPr>
                <w:rFonts w:hint="eastAsia" w:ascii="仿宋_GB2312" w:hAnsi="仿宋_GB2312" w:eastAsia="仿宋_GB2312" w:cs="仿宋_GB2312"/>
                <w:sz w:val="21"/>
                <w:szCs w:val="21"/>
              </w:rPr>
              <w:t>万，</w:t>
            </w:r>
            <w:r>
              <w:rPr>
                <w:rFonts w:hint="eastAsia" w:ascii="仿宋_GB2312" w:hAnsi="仿宋_GB2312" w:eastAsia="仿宋_GB2312" w:cs="仿宋_GB2312"/>
                <w:sz w:val="21"/>
                <w:szCs w:val="21"/>
                <w:lang w:val="en-US" w:eastAsia="zh-CN"/>
              </w:rPr>
              <w:t>内存至少8G，硬盘至少128GB SSD，提供至少8个千兆电口+2个万兆光口SFP+，防火墙设备需自带IPS、防病毒、URL过滤、恶意访问查杀能力，可</w:t>
            </w:r>
            <w:r>
              <w:rPr>
                <w:rFonts w:hint="eastAsia" w:ascii="仿宋_GB2312" w:hAnsi="仿宋_GB2312" w:eastAsia="仿宋_GB2312" w:cs="仿宋_GB2312"/>
                <w:sz w:val="21"/>
                <w:szCs w:val="21"/>
              </w:rPr>
              <w:t>阻断内网病毒传播、勒索软件横向扩散、异常扫描与渗透行为，防止单点感染扩散全网</w:t>
            </w:r>
            <w:r>
              <w:rPr>
                <w:rFonts w:hint="eastAsia" w:ascii="仿宋_GB2312" w:hAnsi="仿宋_GB2312" w:eastAsia="仿宋_GB2312" w:cs="仿宋_GB2312"/>
                <w:sz w:val="21"/>
                <w:szCs w:val="21"/>
                <w:lang w:eastAsia="zh-CN"/>
              </w:rPr>
              <w:t>；</w:t>
            </w:r>
          </w:p>
          <w:p w14:paraId="5E9FB82A">
            <w:pPr>
              <w:numPr>
                <w:ilvl w:val="0"/>
                <w:numId w:val="6"/>
              </w:num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需具备双机热备切换能力，</w:t>
            </w:r>
            <w:bookmarkStart w:id="5" w:name="OLE_LINK4"/>
            <w:r>
              <w:rPr>
                <w:rFonts w:hint="eastAsia" w:ascii="仿宋_GB2312" w:hAnsi="仿宋_GB2312" w:eastAsia="仿宋_GB2312" w:cs="仿宋_GB2312"/>
                <w:sz w:val="21"/>
                <w:szCs w:val="21"/>
              </w:rPr>
              <w:t>双机热备切换时间≤30 秒</w:t>
            </w:r>
            <w:bookmarkEnd w:id="5"/>
            <w:r>
              <w:rPr>
                <w:rFonts w:hint="eastAsia" w:ascii="仿宋_GB2312" w:hAnsi="仿宋_GB2312" w:eastAsia="仿宋_GB2312" w:cs="仿宋_GB2312"/>
                <w:sz w:val="21"/>
                <w:szCs w:val="21"/>
              </w:rPr>
              <w:t>，保障边界防护连续性</w:t>
            </w:r>
            <w:r>
              <w:rPr>
                <w:rFonts w:hint="eastAsia" w:ascii="仿宋_GB2312" w:hAnsi="仿宋_GB2312" w:eastAsia="仿宋_GB2312" w:cs="仿宋_GB2312"/>
                <w:sz w:val="21"/>
                <w:szCs w:val="21"/>
                <w:lang w:val="en-US" w:eastAsia="zh-CN"/>
              </w:rPr>
              <w:t>；</w:t>
            </w:r>
          </w:p>
          <w:p w14:paraId="0ADB33F1">
            <w:pPr>
              <w:numPr>
                <w:ilvl w:val="0"/>
                <w:numId w:val="6"/>
              </w:num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需提供至少3年硬件质保、软件升级和病毒规则库升级</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设备</w:t>
            </w:r>
            <w:r>
              <w:rPr>
                <w:rFonts w:hint="eastAsia" w:ascii="仿宋_GB2312" w:hAnsi="仿宋_GB2312" w:eastAsia="仿宋_GB2312" w:cs="仿宋_GB2312"/>
                <w:sz w:val="21"/>
                <w:szCs w:val="21"/>
              </w:rPr>
              <w:t>符合《信息安全技术 网络安全等级保护基本要求》（GB/T22239-2019）三级标准</w:t>
            </w:r>
            <w:r>
              <w:rPr>
                <w:rFonts w:hint="eastAsia" w:ascii="仿宋_GB2312" w:hAnsi="仿宋_GB2312" w:eastAsia="仿宋_GB2312" w:cs="仿宋_GB2312"/>
                <w:sz w:val="21"/>
                <w:szCs w:val="21"/>
                <w:lang w:eastAsia="zh-CN"/>
              </w:rPr>
              <w:t>；</w:t>
            </w:r>
          </w:p>
          <w:p w14:paraId="220F07D8">
            <w:pPr>
              <w:numPr>
                <w:ilvl w:val="0"/>
                <w:numId w:val="6"/>
              </w:num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需实现与医院现有态势感知平台对接实现日志、流量识别与安全监测管理。</w:t>
            </w:r>
          </w:p>
        </w:tc>
      </w:tr>
    </w:tbl>
    <w:p w14:paraId="1606CF9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2.区域隔离与终端防护类设备</w:t>
      </w:r>
      <w:r>
        <w:rPr>
          <w:rFonts w:hint="eastAsia" w:ascii="仿宋_GB2312" w:hAnsi="仿宋_GB2312" w:eastAsia="仿宋_GB2312" w:cs="仿宋_GB2312"/>
          <w:sz w:val="21"/>
          <w:szCs w:val="21"/>
          <w:lang w:val="en-US" w:eastAsia="zh-CN"/>
        </w:rPr>
        <w:t>采购需求：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383"/>
        <w:gridCol w:w="789"/>
        <w:gridCol w:w="5701"/>
      </w:tblGrid>
      <w:tr w14:paraId="073B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6FAEBE7A">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1383" w:type="dxa"/>
            <w:vAlign w:val="center"/>
          </w:tcPr>
          <w:p w14:paraId="22AFD2E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设备名称</w:t>
            </w:r>
          </w:p>
        </w:tc>
        <w:tc>
          <w:tcPr>
            <w:tcW w:w="789" w:type="dxa"/>
            <w:vAlign w:val="center"/>
          </w:tcPr>
          <w:p w14:paraId="6E74984D">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数量</w:t>
            </w:r>
          </w:p>
        </w:tc>
        <w:tc>
          <w:tcPr>
            <w:tcW w:w="5701" w:type="dxa"/>
            <w:vAlign w:val="center"/>
          </w:tcPr>
          <w:p w14:paraId="182679CA">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核心</w:t>
            </w:r>
            <w:r>
              <w:rPr>
                <w:rFonts w:hint="eastAsia" w:ascii="仿宋_GB2312" w:hAnsi="仿宋_GB2312" w:eastAsia="仿宋_GB2312" w:cs="仿宋_GB2312"/>
                <w:sz w:val="21"/>
                <w:szCs w:val="21"/>
                <w:lang w:val="en-US" w:eastAsia="zh-CN"/>
              </w:rPr>
              <w:t>需求</w:t>
            </w:r>
            <w:r>
              <w:rPr>
                <w:rFonts w:hint="eastAsia" w:ascii="仿宋_GB2312" w:hAnsi="仿宋_GB2312" w:eastAsia="仿宋_GB2312" w:cs="仿宋_GB2312"/>
                <w:sz w:val="21"/>
                <w:szCs w:val="21"/>
              </w:rPr>
              <w:t>技术参数</w:t>
            </w:r>
          </w:p>
        </w:tc>
      </w:tr>
      <w:tr w14:paraId="55C7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4392BD4A">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383" w:type="dxa"/>
            <w:vAlign w:val="center"/>
          </w:tcPr>
          <w:p w14:paraId="0E6D0CD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内网数据中心防火墙</w:t>
            </w:r>
          </w:p>
        </w:tc>
        <w:tc>
          <w:tcPr>
            <w:tcW w:w="789" w:type="dxa"/>
            <w:vAlign w:val="center"/>
          </w:tcPr>
          <w:p w14:paraId="3FFE1919">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台</w:t>
            </w:r>
          </w:p>
        </w:tc>
        <w:tc>
          <w:tcPr>
            <w:tcW w:w="5701" w:type="dxa"/>
          </w:tcPr>
          <w:p w14:paraId="0685C302">
            <w:pPr>
              <w:numPr>
                <w:ilvl w:val="0"/>
                <w:numId w:val="7"/>
              </w:num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需满足设备网路层吞吐量</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80Gbps，应用层吞吐量</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30Gbps,并发连接数</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1600万，</w:t>
            </w:r>
            <w:r>
              <w:rPr>
                <w:rFonts w:hint="eastAsia" w:ascii="仿宋_GB2312" w:hAnsi="仿宋_GB2312" w:eastAsia="仿宋_GB2312" w:cs="仿宋_GB2312"/>
                <w:sz w:val="21"/>
                <w:szCs w:val="21"/>
                <w:lang w:val="en-US" w:eastAsia="zh-CN"/>
              </w:rPr>
              <w:t>内存至少48G，硬盘至少960GB SSD，提供至少4个千兆电口+8个万兆光口SFP+，</w:t>
            </w:r>
            <w:r>
              <w:rPr>
                <w:rFonts w:hint="eastAsia" w:ascii="仿宋_GB2312" w:hAnsi="仿宋_GB2312" w:eastAsia="仿宋_GB2312" w:cs="仿宋_GB2312"/>
                <w:sz w:val="21"/>
                <w:szCs w:val="21"/>
              </w:rPr>
              <w:t>防火墙设备需自带IPS、防病毒、抗DDOS、URL过滤、恶意访问查杀等功能，其中IPS吞吐量</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16G，全威胁吞吐量</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10G；</w:t>
            </w:r>
          </w:p>
          <w:p w14:paraId="66CD3FF8">
            <w:pPr>
              <w:numPr>
                <w:ilvl w:val="0"/>
                <w:numId w:val="7"/>
              </w:num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需对可能出现的高级威胁，包括勒索病毒、APT、0day漏洞、加密恶意流量可通过AI检测进行自主识别与实时阻断；</w:t>
            </w:r>
            <w:bookmarkStart w:id="6" w:name="OLE_LINK5"/>
          </w:p>
          <w:p w14:paraId="2A2C1557">
            <w:pPr>
              <w:numPr>
                <w:ilvl w:val="0"/>
                <w:numId w:val="7"/>
              </w:num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需具备双机热备切换能力，双机热备切换时间≤30 秒，保障在单台设备故障时医院业务可稳定运行</w:t>
            </w:r>
            <w:bookmarkEnd w:id="6"/>
            <w:r>
              <w:rPr>
                <w:rFonts w:hint="eastAsia" w:ascii="仿宋_GB2312" w:hAnsi="仿宋_GB2312" w:eastAsia="仿宋_GB2312" w:cs="仿宋_GB2312"/>
                <w:sz w:val="21"/>
                <w:szCs w:val="21"/>
              </w:rPr>
              <w:t>；</w:t>
            </w:r>
          </w:p>
          <w:p w14:paraId="51DC8CA5">
            <w:pPr>
              <w:numPr>
                <w:ilvl w:val="0"/>
                <w:numId w:val="7"/>
              </w:num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具备对访问行为、攻击事件、策略命中、数据操作进行全量日志记录，实现日志外发、溯源分析，满足等保2.0三级及医疗数据安全合规要求；</w:t>
            </w:r>
          </w:p>
          <w:p w14:paraId="21F87F19">
            <w:pPr>
              <w:numPr>
                <w:ilvl w:val="0"/>
                <w:numId w:val="7"/>
              </w:num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具备过载保护功能，若瞬时网络流量超过防火墙IPS吞吐量，可自动切换网络转发且不丢包合；</w:t>
            </w:r>
          </w:p>
          <w:p w14:paraId="42E41B35">
            <w:pPr>
              <w:numPr>
                <w:ilvl w:val="0"/>
                <w:numId w:val="7"/>
              </w:num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需提供</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3年硬件质保、软件升级和病毒规则库升级；</w:t>
            </w:r>
          </w:p>
          <w:p w14:paraId="1930F0FB">
            <w:pPr>
              <w:numPr>
                <w:ilvl w:val="0"/>
                <w:numId w:val="7"/>
              </w:num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需实现与医院现有态势感知平台对接实现日志、流量识别与安全监测管理。</w:t>
            </w:r>
          </w:p>
        </w:tc>
      </w:tr>
      <w:tr w14:paraId="4C1A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0F96E463">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383" w:type="dxa"/>
            <w:vAlign w:val="center"/>
          </w:tcPr>
          <w:p w14:paraId="4C07AEA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内网</w:t>
            </w:r>
            <w:r>
              <w:rPr>
                <w:rFonts w:hint="eastAsia" w:ascii="仿宋_GB2312" w:hAnsi="仿宋_GB2312" w:eastAsia="仿宋_GB2312" w:cs="仿宋_GB2312"/>
                <w:sz w:val="21"/>
                <w:szCs w:val="21"/>
              </w:rPr>
              <w:t>物联网防火墙</w:t>
            </w:r>
          </w:p>
        </w:tc>
        <w:tc>
          <w:tcPr>
            <w:tcW w:w="789" w:type="dxa"/>
            <w:vAlign w:val="center"/>
          </w:tcPr>
          <w:p w14:paraId="235AF5B0">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台</w:t>
            </w:r>
          </w:p>
        </w:tc>
        <w:tc>
          <w:tcPr>
            <w:tcW w:w="5701" w:type="dxa"/>
          </w:tcPr>
          <w:p w14:paraId="0388D822">
            <w:pPr>
              <w:numPr>
                <w:ilvl w:val="0"/>
                <w:numId w:val="8"/>
              </w:num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需满足设备网络层吞吐量</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10Gbps，应用层吞吐量</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5G，并发连接数</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200万，</w:t>
            </w:r>
            <w:r>
              <w:rPr>
                <w:rFonts w:hint="eastAsia" w:ascii="仿宋_GB2312" w:hAnsi="仿宋_GB2312" w:eastAsia="仿宋_GB2312" w:cs="仿宋_GB2312"/>
                <w:sz w:val="21"/>
                <w:szCs w:val="21"/>
                <w:lang w:val="en-US" w:eastAsia="zh-CN"/>
              </w:rPr>
              <w:t>内存至少8G，硬盘至少128GB SSD，提供至少8个千兆电口和2个万兆光口SFP+，</w:t>
            </w:r>
            <w:r>
              <w:rPr>
                <w:rFonts w:hint="eastAsia" w:ascii="仿宋_GB2312" w:hAnsi="仿宋_GB2312" w:eastAsia="仿宋_GB2312" w:cs="仿宋_GB2312"/>
                <w:sz w:val="21"/>
                <w:szCs w:val="21"/>
              </w:rPr>
              <w:t>防火墙设备需自带IPS、防病毒、URL过滤、恶意访问查杀能力，可阻断内网病毒传播、勒索软件横向扩散、异常扫描与渗透行为，防止单点感染扩散全网；</w:t>
            </w:r>
          </w:p>
          <w:p w14:paraId="229D268A">
            <w:pPr>
              <w:numPr>
                <w:ilvl w:val="0"/>
                <w:numId w:val="8"/>
              </w:num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需提供</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3年硬件质保、软件升级和病毒规则库升级，设备符合《信息安全技术 网络安全等级保护基本要求》（GB/T22239-2019）三级标准；</w:t>
            </w:r>
          </w:p>
          <w:p w14:paraId="75C60297">
            <w:pPr>
              <w:numPr>
                <w:ilvl w:val="0"/>
                <w:numId w:val="8"/>
              </w:num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需实现与医院现有态势感知平台对接实现日志、流量识别与安全监测管理。</w:t>
            </w:r>
          </w:p>
        </w:tc>
      </w:tr>
      <w:tr w14:paraId="2DFA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55EAA1D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383" w:type="dxa"/>
            <w:vAlign w:val="center"/>
          </w:tcPr>
          <w:p w14:paraId="2282907B">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外网物联网网闸</w:t>
            </w:r>
          </w:p>
        </w:tc>
        <w:tc>
          <w:tcPr>
            <w:tcW w:w="789" w:type="dxa"/>
            <w:vAlign w:val="center"/>
          </w:tcPr>
          <w:p w14:paraId="257CAB35">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1台</w:t>
            </w:r>
          </w:p>
        </w:tc>
        <w:tc>
          <w:tcPr>
            <w:tcW w:w="5701" w:type="dxa"/>
          </w:tcPr>
          <w:p w14:paraId="54087360">
            <w:pPr>
              <w:numPr>
                <w:ilvl w:val="0"/>
                <w:numId w:val="9"/>
              </w:num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需采用</w:t>
            </w:r>
            <w:r>
              <w:rPr>
                <w:rFonts w:hint="eastAsia" w:ascii="仿宋_GB2312" w:hAnsi="仿宋_GB2312" w:eastAsia="仿宋_GB2312" w:cs="仿宋_GB2312"/>
                <w:sz w:val="21"/>
                <w:szCs w:val="21"/>
              </w:rPr>
              <w:t>物理层隔离设计，</w:t>
            </w:r>
            <w:r>
              <w:rPr>
                <w:rFonts w:hint="eastAsia" w:ascii="仿宋_GB2312" w:hAnsi="仿宋_GB2312" w:eastAsia="仿宋_GB2312" w:cs="仿宋_GB2312"/>
                <w:sz w:val="21"/>
                <w:szCs w:val="21"/>
                <w:lang w:val="en-US" w:eastAsia="zh-CN"/>
              </w:rPr>
              <w:t>设备</w:t>
            </w:r>
            <w:r>
              <w:rPr>
                <w:rFonts w:hint="eastAsia" w:ascii="仿宋_GB2312" w:hAnsi="仿宋_GB2312" w:eastAsia="仿宋_GB2312" w:cs="仿宋_GB2312"/>
                <w:sz w:val="21"/>
                <w:szCs w:val="21"/>
              </w:rPr>
              <w:t>吞吐量</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300M</w:t>
            </w:r>
            <w:r>
              <w:rPr>
                <w:rFonts w:hint="eastAsia" w:ascii="仿宋_GB2312" w:hAnsi="仿宋_GB2312" w:eastAsia="仿宋_GB2312" w:cs="仿宋_GB2312"/>
                <w:sz w:val="21"/>
                <w:szCs w:val="21"/>
              </w:rPr>
              <w:t>bps，</w:t>
            </w:r>
            <w:r>
              <w:rPr>
                <w:rFonts w:hint="eastAsia" w:ascii="仿宋_GB2312" w:hAnsi="仿宋_GB2312" w:eastAsia="仿宋_GB2312" w:cs="仿宋_GB2312"/>
                <w:sz w:val="21"/>
                <w:szCs w:val="21"/>
                <w:lang w:val="en-US" w:eastAsia="zh-CN"/>
              </w:rPr>
              <w:t>规格至少</w:t>
            </w:r>
            <w:r>
              <w:rPr>
                <w:rFonts w:hint="eastAsia" w:ascii="仿宋_GB2312" w:hAnsi="仿宋_GB2312" w:eastAsia="仿宋_GB2312" w:cs="仿宋_GB2312"/>
                <w:sz w:val="21"/>
                <w:szCs w:val="21"/>
              </w:rPr>
              <w:t>2U设备，单主机内存</w:t>
            </w:r>
            <w:r>
              <w:rPr>
                <w:rFonts w:hint="eastAsia" w:ascii="仿宋_GB2312" w:hAnsi="仿宋_GB2312" w:eastAsia="仿宋_GB2312" w:cs="仿宋_GB2312"/>
                <w:sz w:val="21"/>
                <w:szCs w:val="21"/>
                <w:lang w:val="en-US" w:eastAsia="zh-CN"/>
              </w:rPr>
              <w:t>至少</w:t>
            </w:r>
            <w:r>
              <w:rPr>
                <w:rFonts w:hint="eastAsia" w:ascii="仿宋_GB2312" w:hAnsi="仿宋_GB2312" w:eastAsia="仿宋_GB2312" w:cs="仿宋_GB2312"/>
                <w:sz w:val="21"/>
                <w:szCs w:val="21"/>
              </w:rPr>
              <w:t>16GB，硬盘</w:t>
            </w:r>
            <w:r>
              <w:rPr>
                <w:rFonts w:hint="eastAsia" w:ascii="仿宋_GB2312" w:hAnsi="仿宋_GB2312" w:eastAsia="仿宋_GB2312" w:cs="仿宋_GB2312"/>
                <w:sz w:val="21"/>
                <w:szCs w:val="21"/>
                <w:lang w:val="en-US" w:eastAsia="zh-CN"/>
              </w:rPr>
              <w:t>至少</w:t>
            </w:r>
            <w:r>
              <w:rPr>
                <w:rFonts w:hint="eastAsia" w:ascii="仿宋_GB2312" w:hAnsi="仿宋_GB2312" w:eastAsia="仿宋_GB2312" w:cs="仿宋_GB2312"/>
                <w:sz w:val="21"/>
                <w:szCs w:val="21"/>
              </w:rPr>
              <w:t>960G SSD，</w:t>
            </w:r>
            <w:r>
              <w:rPr>
                <w:rFonts w:hint="eastAsia" w:ascii="仿宋_GB2312" w:hAnsi="仿宋_GB2312" w:eastAsia="仿宋_GB2312" w:cs="仿宋_GB2312"/>
                <w:sz w:val="21"/>
                <w:szCs w:val="21"/>
                <w:lang w:val="en-US" w:eastAsia="zh-CN"/>
              </w:rPr>
              <w:t>提供至少6个千兆电口，</w:t>
            </w:r>
            <w:r>
              <w:rPr>
                <w:rFonts w:hint="eastAsia" w:ascii="仿宋_GB2312" w:hAnsi="仿宋_GB2312" w:eastAsia="仿宋_GB2312" w:cs="仿宋_GB2312"/>
                <w:sz w:val="21"/>
                <w:szCs w:val="21"/>
              </w:rPr>
              <w:t>支持数据库、文件同步、单向数据传输；</w:t>
            </w:r>
          </w:p>
          <w:p w14:paraId="1581569F">
            <w:pPr>
              <w:numPr>
                <w:ilvl w:val="0"/>
                <w:numId w:val="9"/>
              </w:numPr>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针对实际业务访问配置精细化</w:t>
            </w:r>
            <w:r>
              <w:rPr>
                <w:rFonts w:hint="eastAsia" w:ascii="仿宋_GB2312" w:hAnsi="仿宋_GB2312" w:eastAsia="仿宋_GB2312" w:cs="仿宋_GB2312"/>
                <w:sz w:val="21"/>
                <w:szCs w:val="21"/>
              </w:rPr>
              <w:t>策略，仅允许授权数据通行，禁止外网直接访问内网核心资源；</w:t>
            </w:r>
          </w:p>
          <w:p w14:paraId="00B88025">
            <w:pPr>
              <w:numPr>
                <w:ilvl w:val="0"/>
                <w:numId w:val="9"/>
              </w:numPr>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符合《信息安全技术 网络隔离设备安全技术要求》（GB/T20279-2020）；</w:t>
            </w:r>
          </w:p>
          <w:p w14:paraId="346CDE75">
            <w:pPr>
              <w:numPr>
                <w:ilvl w:val="0"/>
                <w:numId w:val="9"/>
              </w:numPr>
              <w:ind w:left="0" w:leftChars="0" w:firstLine="0" w:firstLineChars="0"/>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提供</w:t>
            </w:r>
            <w:r>
              <w:rPr>
                <w:rFonts w:hint="eastAsia" w:ascii="仿宋_GB2312" w:hAnsi="仿宋_GB2312" w:eastAsia="仿宋_GB2312" w:cs="仿宋_GB2312"/>
                <w:sz w:val="21"/>
                <w:szCs w:val="21"/>
              </w:rPr>
              <w:t>日志审计与告警，</w:t>
            </w:r>
            <w:r>
              <w:rPr>
                <w:rFonts w:hint="default" w:ascii="仿宋_GB2312" w:hAnsi="仿宋_GB2312" w:eastAsia="仿宋_GB2312" w:cs="仿宋_GB2312"/>
                <w:sz w:val="21"/>
                <w:szCs w:val="21"/>
              </w:rPr>
              <w:t>可对</w:t>
            </w:r>
            <w:r>
              <w:rPr>
                <w:rFonts w:hint="eastAsia" w:ascii="仿宋_GB2312" w:hAnsi="仿宋_GB2312" w:eastAsia="仿宋_GB2312" w:cs="仿宋_GB2312"/>
                <w:sz w:val="21"/>
                <w:szCs w:val="21"/>
              </w:rPr>
              <w:t>设备运行状态实时监控，故障自动告警</w:t>
            </w:r>
            <w:r>
              <w:rPr>
                <w:rFonts w:hint="default" w:ascii="仿宋_GB2312" w:hAnsi="仿宋_GB2312" w:eastAsia="仿宋_GB2312" w:cs="仿宋_GB2312"/>
                <w:sz w:val="21"/>
                <w:szCs w:val="21"/>
              </w:rPr>
              <w:t>；</w:t>
            </w:r>
          </w:p>
          <w:p w14:paraId="3E8099B4">
            <w:pPr>
              <w:numPr>
                <w:ilvl w:val="0"/>
                <w:numId w:val="0"/>
              </w:numPr>
              <w:ind w:lef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5.需提供至少3年硬件质保、软件升级</w:t>
            </w:r>
            <w:r>
              <w:rPr>
                <w:rFonts w:hint="default" w:ascii="仿宋_GB2312" w:hAnsi="仿宋_GB2312" w:eastAsia="仿宋_GB2312" w:cs="仿宋_GB2312"/>
                <w:sz w:val="21"/>
                <w:szCs w:val="21"/>
                <w:lang w:eastAsia="zh-CN"/>
              </w:rPr>
              <w:t>。</w:t>
            </w:r>
          </w:p>
        </w:tc>
      </w:tr>
      <w:tr w14:paraId="437D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48C5265D">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383" w:type="dxa"/>
            <w:vAlign w:val="center"/>
          </w:tcPr>
          <w:p w14:paraId="72553D7F">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终端杀毒防护系统</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EDR</w:t>
            </w:r>
            <w:r>
              <w:rPr>
                <w:rFonts w:hint="eastAsia" w:ascii="仿宋_GB2312" w:hAnsi="仿宋_GB2312" w:eastAsia="仿宋_GB2312" w:cs="仿宋_GB2312"/>
                <w:sz w:val="21"/>
                <w:szCs w:val="21"/>
                <w:lang w:eastAsia="zh-CN"/>
              </w:rPr>
              <w:t>）</w:t>
            </w:r>
          </w:p>
        </w:tc>
        <w:tc>
          <w:tcPr>
            <w:tcW w:w="789" w:type="dxa"/>
            <w:vAlign w:val="center"/>
          </w:tcPr>
          <w:p w14:paraId="2E25440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1套</w:t>
            </w:r>
          </w:p>
        </w:tc>
        <w:tc>
          <w:tcPr>
            <w:tcW w:w="5701" w:type="dxa"/>
          </w:tcPr>
          <w:p w14:paraId="58CE53B6">
            <w:pPr>
              <w:numPr>
                <w:ilvl w:val="0"/>
                <w:numId w:val="10"/>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本次需提供覆盖至少1000台终端和至少300台服务器端授权，需与医院现有的平台通过API接口对接进行终端安全防护数据同步，通过统一平台管理方便终端运维和安全风险定位分析；</w:t>
            </w:r>
          </w:p>
          <w:p w14:paraId="493CFC66">
            <w:pPr>
              <w:numPr>
                <w:ilvl w:val="0"/>
                <w:numId w:val="10"/>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提供终端环境安全防护，至少包括全盘漏洞扫描、进程监控、勒索病毒查杀、恶意软件拦截、恶意网站拦截、下载保护、Webshell检测、密码脆弱性保护等；</w:t>
            </w:r>
          </w:p>
          <w:p w14:paraId="59C12710">
            <w:pPr>
              <w:numPr>
                <w:ilvl w:val="0"/>
                <w:numId w:val="10"/>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能够与防火墙设备进行联动控制，实现终端恶意外联检测和攻击的拦截；</w:t>
            </w:r>
          </w:p>
          <w:p w14:paraId="54ACA297">
            <w:pPr>
              <w:numPr>
                <w:ilvl w:val="0"/>
                <w:numId w:val="10"/>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需提供针对终端的勒索病毒入侵风险排查，检查至少包含勒索高危利用漏洞、端口、安全策略、</w:t>
            </w:r>
            <w:r>
              <w:rPr>
                <w:rFonts w:hint="eastAsia" w:ascii="仿宋_GB2312" w:hAnsi="仿宋_GB2312" w:eastAsia="仿宋_GB2312" w:cs="仿宋_GB2312"/>
                <w:sz w:val="21"/>
                <w:szCs w:val="21"/>
                <w:lang w:val="en-US" w:eastAsia="zh-Hans"/>
              </w:rPr>
              <w:t>勒索</w:t>
            </w:r>
            <w:r>
              <w:rPr>
                <w:rFonts w:hint="eastAsia" w:ascii="仿宋_GB2312" w:hAnsi="仿宋_GB2312" w:eastAsia="仿宋_GB2312" w:cs="仿宋_GB2312"/>
                <w:sz w:val="21"/>
                <w:szCs w:val="21"/>
                <w:lang w:val="en-US" w:eastAsia="zh-CN"/>
              </w:rPr>
              <w:t>攻击行为；</w:t>
            </w:r>
          </w:p>
          <w:p w14:paraId="632921B3">
            <w:pPr>
              <w:numPr>
                <w:ilvl w:val="0"/>
                <w:numId w:val="10"/>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需针对可能出现的未知病毒或攻击行为能够利用AI技术进行终端异常行为实时监测和阻断；</w:t>
            </w:r>
          </w:p>
          <w:p w14:paraId="06660DDC">
            <w:pPr>
              <w:numPr>
                <w:ilvl w:val="0"/>
                <w:numId w:val="10"/>
              </w:num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需提供至少3年软件升级和授权更新。</w:t>
            </w:r>
          </w:p>
        </w:tc>
      </w:tr>
      <w:tr w14:paraId="7DEC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69FAFB3D">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383" w:type="dxa"/>
            <w:vAlign w:val="center"/>
          </w:tcPr>
          <w:p w14:paraId="5969857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内网</w:t>
            </w:r>
            <w:r>
              <w:rPr>
                <w:rFonts w:hint="eastAsia" w:ascii="仿宋_GB2312" w:hAnsi="仿宋_GB2312" w:eastAsia="仿宋_GB2312" w:cs="仿宋_GB2312"/>
                <w:sz w:val="21"/>
                <w:szCs w:val="21"/>
                <w:lang w:val="en-US" w:eastAsia="zh-CN"/>
              </w:rPr>
              <w:t>终端</w:t>
            </w:r>
            <w:r>
              <w:rPr>
                <w:rFonts w:hint="eastAsia" w:ascii="仿宋_GB2312" w:hAnsi="仿宋_GB2312" w:eastAsia="仿宋_GB2312" w:cs="仿宋_GB2312"/>
                <w:sz w:val="21"/>
                <w:szCs w:val="21"/>
              </w:rPr>
              <w:t>准入设备</w:t>
            </w:r>
          </w:p>
        </w:tc>
        <w:tc>
          <w:tcPr>
            <w:tcW w:w="789" w:type="dxa"/>
            <w:vAlign w:val="center"/>
          </w:tcPr>
          <w:p w14:paraId="2DDDC30D">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台</w:t>
            </w:r>
          </w:p>
        </w:tc>
        <w:tc>
          <w:tcPr>
            <w:tcW w:w="5701" w:type="dxa"/>
          </w:tcPr>
          <w:p w14:paraId="7D6ECD46">
            <w:pPr>
              <w:numPr>
                <w:ilvl w:val="0"/>
                <w:numId w:val="11"/>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需满足设备网络层吞吐量至少20Gbps，设备带宽至少5G，用户接入数至少5000，提供至少3000点终端并发接入授权，内存至少24G，硬盘至少960GB SSD，提供至少4个千兆电口+2个万兆光口SFP+，日志存储至少6个月；</w:t>
            </w:r>
          </w:p>
          <w:p w14:paraId="6D59EEEB">
            <w:pPr>
              <w:numPr>
                <w:ilvl w:val="0"/>
                <w:numId w:val="11"/>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设备需内置包括URL分类库、应用特征库，可识别并阻断恶意网站、钓鱼页面、非法应用；</w:t>
            </w:r>
          </w:p>
          <w:p w14:paraId="74BBF5D9">
            <w:pPr>
              <w:numPr>
                <w:ilvl w:val="0"/>
                <w:numId w:val="11"/>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需具备账号密码认证、IP/MAC认证、短信认证、802.1X认证和Portal认证客户端等多种认证方式进行终端准入管控；</w:t>
            </w:r>
          </w:p>
          <w:p w14:paraId="7CC3CBDC">
            <w:pPr>
              <w:numPr>
                <w:ilvl w:val="0"/>
                <w:numId w:val="11"/>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需满足对访问流量管理、带宽动态分配和应用黑白名单配置能力；</w:t>
            </w:r>
          </w:p>
          <w:p w14:paraId="61008198">
            <w:pPr>
              <w:numPr>
                <w:ilvl w:val="0"/>
                <w:numId w:val="11"/>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需具备非法外联检查、外设管控、U盘管控和审计、端口管控、应用联网管控、软件安装检查等功能；</w:t>
            </w:r>
          </w:p>
          <w:p w14:paraId="6FE62164">
            <w:pPr>
              <w:numPr>
                <w:ilvl w:val="0"/>
                <w:numId w:val="11"/>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需具备导出合规审计报告，满足医疗行业访问行为管控要求；</w:t>
            </w:r>
          </w:p>
          <w:p w14:paraId="5C3B31B6">
            <w:pPr>
              <w:numPr>
                <w:ilvl w:val="0"/>
                <w:numId w:val="11"/>
              </w:num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需提供至少3年硬件质保、软件升级和病毒规则库升级。</w:t>
            </w:r>
          </w:p>
        </w:tc>
      </w:tr>
    </w:tbl>
    <w:p w14:paraId="3353A6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3.数据安全与审计类设备</w:t>
      </w:r>
      <w:r>
        <w:rPr>
          <w:rFonts w:hint="eastAsia" w:ascii="仿宋_GB2312" w:hAnsi="仿宋_GB2312" w:eastAsia="仿宋_GB2312" w:cs="仿宋_GB2312"/>
          <w:sz w:val="21"/>
          <w:szCs w:val="21"/>
          <w:lang w:val="en-US" w:eastAsia="zh-CN"/>
        </w:rPr>
        <w:t>采购需求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378"/>
        <w:gridCol w:w="806"/>
        <w:gridCol w:w="5695"/>
      </w:tblGrid>
      <w:tr w14:paraId="0E3D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50CFABC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1378" w:type="dxa"/>
            <w:vAlign w:val="center"/>
          </w:tcPr>
          <w:p w14:paraId="24C1496C">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设备名称</w:t>
            </w:r>
          </w:p>
        </w:tc>
        <w:tc>
          <w:tcPr>
            <w:tcW w:w="806" w:type="dxa"/>
            <w:vAlign w:val="center"/>
          </w:tcPr>
          <w:p w14:paraId="0E46848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5695" w:type="dxa"/>
            <w:vAlign w:val="center"/>
          </w:tcPr>
          <w:p w14:paraId="2AAF186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核心</w:t>
            </w:r>
            <w:r>
              <w:rPr>
                <w:rFonts w:hint="eastAsia" w:ascii="仿宋_GB2312" w:hAnsi="仿宋_GB2312" w:eastAsia="仿宋_GB2312" w:cs="仿宋_GB2312"/>
                <w:sz w:val="21"/>
                <w:szCs w:val="21"/>
                <w:lang w:val="en-US" w:eastAsia="zh-CN"/>
              </w:rPr>
              <w:t>需求</w:t>
            </w:r>
            <w:r>
              <w:rPr>
                <w:rFonts w:hint="eastAsia" w:ascii="仿宋_GB2312" w:hAnsi="仿宋_GB2312" w:eastAsia="仿宋_GB2312" w:cs="仿宋_GB2312"/>
                <w:sz w:val="21"/>
                <w:szCs w:val="21"/>
              </w:rPr>
              <w:t>技术参数</w:t>
            </w:r>
          </w:p>
        </w:tc>
      </w:tr>
      <w:tr w14:paraId="3535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4820E67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78" w:type="dxa"/>
            <w:vAlign w:val="center"/>
          </w:tcPr>
          <w:p w14:paraId="497571E6">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堡垒机设备</w:t>
            </w:r>
          </w:p>
        </w:tc>
        <w:tc>
          <w:tcPr>
            <w:tcW w:w="806" w:type="dxa"/>
            <w:vAlign w:val="center"/>
          </w:tcPr>
          <w:p w14:paraId="1FE6EA8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台</w:t>
            </w:r>
          </w:p>
        </w:tc>
        <w:tc>
          <w:tcPr>
            <w:tcW w:w="5695" w:type="dxa"/>
          </w:tcPr>
          <w:p w14:paraId="5FE8682C">
            <w:pPr>
              <w:numPr>
                <w:ilvl w:val="0"/>
                <w:numId w:val="12"/>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提供至少500个运维授权，硬件规格至少2U，内存至少8G，硬盘至少4TB，提供至少6个千兆电口和2个万兆光口；</w:t>
            </w:r>
          </w:p>
          <w:p w14:paraId="2D5ABFCD">
            <w:pPr>
              <w:numPr>
                <w:ilvl w:val="0"/>
                <w:numId w:val="12"/>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需具备精细化权限管控能力，能够基于角色的访问控制，对资源、功能模块、访问人员进行精确的授权管理；</w:t>
            </w:r>
          </w:p>
          <w:p w14:paraId="206C5AC6">
            <w:pPr>
              <w:numPr>
                <w:ilvl w:val="0"/>
                <w:numId w:val="12"/>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需具备多种认证方式，至少包括静态口令认证、手机动态口令认证、Usbkey认证、短信认证、AD域/LADP认证等多种用户登录认证方式；</w:t>
            </w:r>
          </w:p>
          <w:p w14:paraId="0812CB30">
            <w:pPr>
              <w:numPr>
                <w:ilvl w:val="0"/>
                <w:numId w:val="12"/>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需提供多层访问审批流程权限，可设置一级或多级审批人，需逐级审批通过才可最终发起运维操作；</w:t>
            </w:r>
          </w:p>
          <w:p w14:paraId="639B837B">
            <w:pPr>
              <w:numPr>
                <w:ilvl w:val="0"/>
                <w:numId w:val="12"/>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需对审计日志至少留存至少6个月；</w:t>
            </w:r>
          </w:p>
          <w:p w14:paraId="09F91253">
            <w:pPr>
              <w:numPr>
                <w:ilvl w:val="0"/>
                <w:numId w:val="12"/>
              </w:num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提供至少3年硬件质保和软件升级服务。</w:t>
            </w:r>
          </w:p>
        </w:tc>
      </w:tr>
      <w:tr w14:paraId="5863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35F7AA28">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378" w:type="dxa"/>
            <w:vAlign w:val="center"/>
          </w:tcPr>
          <w:p w14:paraId="4F6DE811">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数据库审计设备</w:t>
            </w:r>
          </w:p>
        </w:tc>
        <w:tc>
          <w:tcPr>
            <w:tcW w:w="806" w:type="dxa"/>
            <w:vAlign w:val="center"/>
          </w:tcPr>
          <w:p w14:paraId="792018AB">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1台</w:t>
            </w:r>
          </w:p>
        </w:tc>
        <w:tc>
          <w:tcPr>
            <w:tcW w:w="5695" w:type="dxa"/>
          </w:tcPr>
          <w:p w14:paraId="33462D67">
            <w:pPr>
              <w:widowControl w:val="0"/>
              <w:numPr>
                <w:ilvl w:val="0"/>
                <w:numId w:val="13"/>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设备吞吐量至少3Gbps，数据库流量至少400Mb/s;提供至少100个数据库实例，SQL处理性能:30000条SQL/s;日志检索性能至少600000条/秒，提供至少8千兆电口和2万兆光口SFP+。</w:t>
            </w:r>
          </w:p>
          <w:p w14:paraId="4418E36E">
            <w:pPr>
              <w:widowControl w:val="0"/>
              <w:numPr>
                <w:ilvl w:val="0"/>
                <w:numId w:val="13"/>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能够满足支持旁路、反向代理部署模式。</w:t>
            </w:r>
          </w:p>
          <w:p w14:paraId="1EDE3B88">
            <w:pPr>
              <w:widowControl w:val="0"/>
              <w:numPr>
                <w:ilvl w:val="0"/>
                <w:numId w:val="13"/>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需支持包括Oracle、Informix、Mysql、SQL Server、Sybase、DB2、MongoDB、cache、PostgreSQL、达梦、人大金仓的数据库审计。</w:t>
            </w:r>
          </w:p>
          <w:p w14:paraId="4BD6A49B">
            <w:pPr>
              <w:widowControl w:val="0"/>
              <w:numPr>
                <w:ilvl w:val="0"/>
                <w:numId w:val="13"/>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需满足对常规三方认证平台的联动包括数字证书、otp、ad、radius，可扩展支持指纹认证强认证对接，并支持认证组合。</w:t>
            </w:r>
          </w:p>
          <w:p w14:paraId="49657CD8">
            <w:pPr>
              <w:widowControl w:val="0"/>
              <w:numPr>
                <w:ilvl w:val="0"/>
                <w:numId w:val="13"/>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为满足等保、分保等政策性要求，系统需支持数据库账户自动改密，无需安装任何代理或者插件即可完成定期自动改密。</w:t>
            </w:r>
          </w:p>
          <w:p w14:paraId="15677446">
            <w:pPr>
              <w:widowControl w:val="0"/>
              <w:numPr>
                <w:ilvl w:val="0"/>
                <w:numId w:val="13"/>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可灵活适配B/S架构、C/S架构两类业务系统及数据库系统，无需定制开发即可在管理页面配置单点登录过程，登录过程无需无须手动输入用户名和密码。</w:t>
            </w:r>
          </w:p>
        </w:tc>
      </w:tr>
      <w:tr w14:paraId="7B06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392DEDDF">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378" w:type="dxa"/>
            <w:vAlign w:val="center"/>
          </w:tcPr>
          <w:p w14:paraId="43A9C74B">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数据库防火墙</w:t>
            </w:r>
          </w:p>
        </w:tc>
        <w:tc>
          <w:tcPr>
            <w:tcW w:w="806" w:type="dxa"/>
            <w:vAlign w:val="center"/>
          </w:tcPr>
          <w:p w14:paraId="0FE5C1B4">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1台</w:t>
            </w:r>
          </w:p>
        </w:tc>
        <w:tc>
          <w:tcPr>
            <w:tcW w:w="5695" w:type="dxa"/>
          </w:tcPr>
          <w:p w14:paraId="6673A2ED">
            <w:pPr>
              <w:widowControl w:val="0"/>
              <w:numPr>
                <w:ilvl w:val="0"/>
                <w:numId w:val="14"/>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设备吞吐量至少1000M，SQL峰值至少50000条/秒，SSD固态硬盘480G，硬盘4T，内存32G，至少提供2个千兆以太网接口，2个千兆BYPASS网卡；</w:t>
            </w:r>
          </w:p>
          <w:p w14:paraId="430E68D7">
            <w:pPr>
              <w:widowControl w:val="0"/>
              <w:numPr>
                <w:ilvl w:val="0"/>
                <w:numId w:val="14"/>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支持串联透明部署模式，不需要添加任何插件和引擎，支持MACVLAN方式部署。</w:t>
            </w:r>
          </w:p>
          <w:p w14:paraId="10F87A38">
            <w:pPr>
              <w:widowControl w:val="0"/>
              <w:numPr>
                <w:ilvl w:val="0"/>
                <w:numId w:val="14"/>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支持流量检测功能，可根据网络接口、IP地址、端口等条件对数据库的流量进行抓取，并支持下载。</w:t>
            </w:r>
          </w:p>
          <w:p w14:paraId="29E5FE15">
            <w:pPr>
              <w:widowControl w:val="0"/>
              <w:numPr>
                <w:ilvl w:val="0"/>
                <w:numId w:val="14"/>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对访问数据库的来源IP及端口的访问进行控制,支持IP或端口白名单策略。</w:t>
            </w:r>
          </w:p>
          <w:p w14:paraId="5BFBA71E">
            <w:pPr>
              <w:widowControl w:val="0"/>
              <w:numPr>
                <w:ilvl w:val="0"/>
                <w:numId w:val="14"/>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能够对任何SQL注入攻击、针对中间件应用程序的网页木马拖库连接进行实时的告警或阻断，并呈现具体攻击动作细节。</w:t>
            </w:r>
          </w:p>
        </w:tc>
      </w:tr>
      <w:tr w14:paraId="385A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7AA6853C">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378" w:type="dxa"/>
            <w:vAlign w:val="center"/>
          </w:tcPr>
          <w:p w14:paraId="64425CE6">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零信任授权</w:t>
            </w:r>
          </w:p>
        </w:tc>
        <w:tc>
          <w:tcPr>
            <w:tcW w:w="806" w:type="dxa"/>
            <w:vAlign w:val="center"/>
          </w:tcPr>
          <w:p w14:paraId="5366B20C">
            <w:pPr>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1套</w:t>
            </w:r>
          </w:p>
        </w:tc>
        <w:tc>
          <w:tcPr>
            <w:tcW w:w="5695" w:type="dxa"/>
          </w:tcPr>
          <w:p w14:paraId="18478543">
            <w:pPr>
              <w:widowControl w:val="0"/>
              <w:numPr>
                <w:ilvl w:val="0"/>
                <w:numId w:val="14"/>
              </w:num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提供至少200点零信任并发授权，与医院现有零信任平台进行统一管理；</w:t>
            </w:r>
          </w:p>
          <w:p w14:paraId="21DCB54E">
            <w:pPr>
              <w:widowControl w:val="0"/>
              <w:numPr>
                <w:ilvl w:val="0"/>
                <w:numId w:val="14"/>
              </w:num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支持多因素认证（账号密码 + 短信验证 / 动态令牌），基于“身份 + 设备状态 + 环境风险” 动态授权；</w:t>
            </w:r>
          </w:p>
          <w:p w14:paraId="2B4C3685">
            <w:pPr>
              <w:widowControl w:val="0"/>
              <w:numPr>
                <w:ilvl w:val="0"/>
                <w:numId w:val="14"/>
              </w:numPr>
              <w:ind w:left="0" w:leftChars="0" w:firstLine="0" w:firstLineChars="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需与堡垒机进行对接，实现统一身份认证和细粒度权限管控；</w:t>
            </w:r>
          </w:p>
          <w:p w14:paraId="6CEA5E13">
            <w:pPr>
              <w:widowControl w:val="0"/>
              <w:numPr>
                <w:ilvl w:val="0"/>
                <w:numId w:val="14"/>
              </w:numPr>
              <w:ind w:left="0" w:leftChars="0" w:firstLine="0" w:firstLineChars="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支持零信任访问日志审计，满足合规要求；</w:t>
            </w:r>
          </w:p>
          <w:p w14:paraId="047FB3C3">
            <w:pPr>
              <w:widowControl w:val="0"/>
              <w:numPr>
                <w:ilvl w:val="0"/>
                <w:numId w:val="0"/>
              </w:numPr>
              <w:ind w:left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5、提供至少3年软件升级服务。</w:t>
            </w:r>
          </w:p>
        </w:tc>
      </w:tr>
    </w:tbl>
    <w:p w14:paraId="176CA9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流量监测类设备采购需求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67"/>
        <w:gridCol w:w="811"/>
        <w:gridCol w:w="5690"/>
      </w:tblGrid>
      <w:tr w14:paraId="246B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342CD89B">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1367" w:type="dxa"/>
            <w:vAlign w:val="center"/>
          </w:tcPr>
          <w:p w14:paraId="40339A8A">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设备名称</w:t>
            </w:r>
          </w:p>
        </w:tc>
        <w:tc>
          <w:tcPr>
            <w:tcW w:w="811" w:type="dxa"/>
            <w:vAlign w:val="center"/>
          </w:tcPr>
          <w:p w14:paraId="58F0027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5690" w:type="dxa"/>
            <w:vAlign w:val="center"/>
          </w:tcPr>
          <w:p w14:paraId="4498AB0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核心</w:t>
            </w:r>
            <w:r>
              <w:rPr>
                <w:rFonts w:hint="eastAsia" w:ascii="仿宋_GB2312" w:hAnsi="仿宋_GB2312" w:eastAsia="仿宋_GB2312" w:cs="仿宋_GB2312"/>
                <w:sz w:val="21"/>
                <w:szCs w:val="21"/>
                <w:lang w:val="en-US" w:eastAsia="zh-CN"/>
              </w:rPr>
              <w:t>需求</w:t>
            </w:r>
            <w:r>
              <w:rPr>
                <w:rFonts w:hint="eastAsia" w:ascii="仿宋_GB2312" w:hAnsi="仿宋_GB2312" w:eastAsia="仿宋_GB2312" w:cs="仿宋_GB2312"/>
                <w:sz w:val="21"/>
                <w:szCs w:val="21"/>
              </w:rPr>
              <w:t>技术参数</w:t>
            </w:r>
          </w:p>
        </w:tc>
      </w:tr>
      <w:tr w14:paraId="410B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37A35D05">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67" w:type="dxa"/>
            <w:vAlign w:val="center"/>
          </w:tcPr>
          <w:p w14:paraId="347F0D74">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外网流量监测探针</w:t>
            </w:r>
          </w:p>
        </w:tc>
        <w:tc>
          <w:tcPr>
            <w:tcW w:w="811" w:type="dxa"/>
            <w:vAlign w:val="center"/>
          </w:tcPr>
          <w:p w14:paraId="58962AC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台</w:t>
            </w:r>
          </w:p>
        </w:tc>
        <w:tc>
          <w:tcPr>
            <w:tcW w:w="5690" w:type="dxa"/>
          </w:tcPr>
          <w:p w14:paraId="579E86EC">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1、需满足设备网络层吞吐量</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G，设备规格</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2U，内存</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G，硬盘</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480</w:t>
            </w:r>
            <w:r>
              <w:rPr>
                <w:rFonts w:hint="eastAsia" w:ascii="仿宋_GB2312" w:hAnsi="仿宋_GB2312" w:eastAsia="仿宋_GB2312" w:cs="仿宋_GB2312"/>
                <w:sz w:val="21"/>
                <w:szCs w:val="21"/>
              </w:rPr>
              <w:t>GB，接口</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个千兆电口+</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个万兆光口SFP+；</w:t>
            </w:r>
          </w:p>
          <w:p w14:paraId="7BA7B412">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2、具备</w:t>
            </w:r>
            <w:r>
              <w:rPr>
                <w:rFonts w:hint="eastAsia" w:ascii="仿宋_GB2312" w:hAnsi="仿宋_GB2312" w:eastAsia="仿宋_GB2312" w:cs="仿宋_GB2312"/>
                <w:sz w:val="21"/>
                <w:szCs w:val="21"/>
                <w:lang w:val="en-US" w:eastAsia="zh-CN"/>
              </w:rPr>
              <w:t>外</w:t>
            </w:r>
            <w:r>
              <w:rPr>
                <w:rFonts w:hint="eastAsia" w:ascii="仿宋_GB2312" w:hAnsi="仿宋_GB2312" w:eastAsia="仿宋_GB2312" w:cs="仿宋_GB2312"/>
                <w:sz w:val="21"/>
                <w:szCs w:val="21"/>
              </w:rPr>
              <w:t>网流量实时采集，根据协议、端口、IP地址等信息进行规则配置进行应用类型识别；</w:t>
            </w:r>
          </w:p>
          <w:p w14:paraId="00AF6AFE">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3、需具备</w:t>
            </w:r>
            <w:r>
              <w:rPr>
                <w:rFonts w:hint="eastAsia" w:ascii="仿宋_GB2312" w:hAnsi="仿宋_GB2312" w:eastAsia="仿宋_GB2312" w:cs="仿宋_GB2312"/>
                <w:sz w:val="21"/>
                <w:szCs w:val="21"/>
                <w:lang w:val="en-US" w:eastAsia="zh-CN"/>
              </w:rPr>
              <w:t>Web智能检测、网站攻击检测、</w:t>
            </w:r>
            <w:r>
              <w:rPr>
                <w:rFonts w:hint="eastAsia" w:ascii="仿宋_GB2312" w:hAnsi="仿宋_GB2312" w:eastAsia="仿宋_GB2312" w:cs="仿宋_GB2312"/>
                <w:sz w:val="21"/>
                <w:szCs w:val="21"/>
              </w:rPr>
              <w:t>弱口令检测、敏感信息检测、漏洞利用攻击检测、白流量过滤、僵尸网络行为检测能力；</w:t>
            </w:r>
          </w:p>
          <w:p w14:paraId="3BF0A3FC">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4、具备对接三方安全分析平台能力，可基于API、kafka、syslog等接口及协议将内网采集全网流量上报至第三方安全分析平台；</w:t>
            </w:r>
          </w:p>
          <w:p w14:paraId="5E137C50">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5、支持多格式日志解析包括Syslog、SNMP、API等，支持日志统一采集、存储时效</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6 个月；</w:t>
            </w:r>
          </w:p>
          <w:p w14:paraId="6C89A44E">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6、提供</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3年硬件质保、软件升级和特征库升级服务。</w:t>
            </w:r>
          </w:p>
        </w:tc>
      </w:tr>
      <w:tr w14:paraId="15F8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53A9B411">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367" w:type="dxa"/>
            <w:vAlign w:val="center"/>
          </w:tcPr>
          <w:p w14:paraId="151E85C0">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内网流量监测探针</w:t>
            </w:r>
          </w:p>
        </w:tc>
        <w:tc>
          <w:tcPr>
            <w:tcW w:w="811" w:type="dxa"/>
            <w:vAlign w:val="center"/>
          </w:tcPr>
          <w:p w14:paraId="0243992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台</w:t>
            </w:r>
          </w:p>
        </w:tc>
        <w:tc>
          <w:tcPr>
            <w:tcW w:w="5690" w:type="dxa"/>
          </w:tcPr>
          <w:p w14:paraId="36FF271E">
            <w:pPr>
              <w:rPr>
                <w:rFonts w:hint="eastAsia" w:ascii="仿宋_GB2312" w:hAnsi="仿宋_GB2312" w:eastAsia="仿宋_GB2312" w:cs="仿宋_GB2312"/>
                <w:sz w:val="21"/>
                <w:szCs w:val="21"/>
              </w:rPr>
            </w:pPr>
            <w:bookmarkStart w:id="7" w:name="OLE_LINK7"/>
            <w:r>
              <w:rPr>
                <w:rFonts w:hint="eastAsia" w:ascii="仿宋_GB2312" w:hAnsi="仿宋_GB2312" w:eastAsia="仿宋_GB2312" w:cs="仿宋_GB2312"/>
                <w:sz w:val="21"/>
                <w:szCs w:val="21"/>
              </w:rPr>
              <w:t>1、需满足设备网络层吞吐量</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6G，设备规格</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2U，内存</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16G，硬盘</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960GB，接口</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10个千兆电口+6个万兆光口SFP+；</w:t>
            </w:r>
          </w:p>
          <w:p w14:paraId="5544E956">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2、具备内网流量实时采集，根据协议、端口、IP地址等信息进行规则配置进行应用类型识别；</w:t>
            </w:r>
          </w:p>
          <w:p w14:paraId="66D0E85D">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3、需具备弱口令检测、敏感信息检测、漏洞利用攻击检测、白流量过滤、僵尸网络行为检测能力；</w:t>
            </w:r>
          </w:p>
          <w:p w14:paraId="25C2BE4C">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4、具备对接三方安全分析平台能力，可基于API、kafka、syslog等接口及协议将内网采集全网流量上报至第三方安全分析平台；</w:t>
            </w:r>
          </w:p>
          <w:p w14:paraId="7FAEDA53">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5、支持多格式日志解析包括Syslog、SNMP、API等，支持日志统一采集、存储时效</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6 个月；</w:t>
            </w:r>
          </w:p>
          <w:p w14:paraId="4588B2AF">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6、提供</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3年硬件质保、软件升级和特征库升级服务。</w:t>
            </w:r>
            <w:bookmarkEnd w:id="7"/>
          </w:p>
        </w:tc>
      </w:tr>
    </w:tbl>
    <w:p w14:paraId="74A59A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vertAlign w:val="baseline"/>
          <w:lang w:val="en-US" w:eastAsia="zh-CN"/>
        </w:rPr>
        <w:t>存储资源</w:t>
      </w:r>
      <w:r>
        <w:rPr>
          <w:rFonts w:hint="eastAsia" w:ascii="仿宋_GB2312" w:hAnsi="仿宋_GB2312" w:eastAsia="仿宋_GB2312" w:cs="仿宋_GB2312"/>
          <w:sz w:val="21"/>
          <w:szCs w:val="21"/>
          <w:lang w:val="en-US" w:eastAsia="zh-CN"/>
        </w:rPr>
        <w:t>类设备采购需求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67"/>
        <w:gridCol w:w="811"/>
        <w:gridCol w:w="5690"/>
      </w:tblGrid>
      <w:tr w14:paraId="7491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61CF88CC">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1367" w:type="dxa"/>
            <w:vAlign w:val="center"/>
          </w:tcPr>
          <w:p w14:paraId="6C7F5DAC">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设备名称</w:t>
            </w:r>
          </w:p>
        </w:tc>
        <w:tc>
          <w:tcPr>
            <w:tcW w:w="811" w:type="dxa"/>
            <w:vAlign w:val="center"/>
          </w:tcPr>
          <w:p w14:paraId="00F24FA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5690" w:type="dxa"/>
            <w:vAlign w:val="center"/>
          </w:tcPr>
          <w:p w14:paraId="5482C74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核心</w:t>
            </w:r>
            <w:r>
              <w:rPr>
                <w:rFonts w:hint="eastAsia" w:ascii="仿宋_GB2312" w:hAnsi="仿宋_GB2312" w:eastAsia="仿宋_GB2312" w:cs="仿宋_GB2312"/>
                <w:sz w:val="21"/>
                <w:szCs w:val="21"/>
                <w:lang w:val="en-US" w:eastAsia="zh-CN"/>
              </w:rPr>
              <w:t>需求</w:t>
            </w:r>
            <w:r>
              <w:rPr>
                <w:rFonts w:hint="eastAsia" w:ascii="仿宋_GB2312" w:hAnsi="仿宋_GB2312" w:eastAsia="仿宋_GB2312" w:cs="仿宋_GB2312"/>
                <w:sz w:val="21"/>
                <w:szCs w:val="21"/>
              </w:rPr>
              <w:t>技术参数</w:t>
            </w:r>
          </w:p>
        </w:tc>
      </w:tr>
      <w:tr w14:paraId="28B5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1049E5C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67" w:type="dxa"/>
            <w:vAlign w:val="center"/>
          </w:tcPr>
          <w:p w14:paraId="24A7CB69">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分布式存储资源池</w:t>
            </w:r>
          </w:p>
        </w:tc>
        <w:tc>
          <w:tcPr>
            <w:tcW w:w="811" w:type="dxa"/>
            <w:vAlign w:val="center"/>
          </w:tcPr>
          <w:p w14:paraId="5E8655DB">
            <w:pPr>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1套</w:t>
            </w:r>
          </w:p>
        </w:tc>
        <w:tc>
          <w:tcPr>
            <w:tcW w:w="5690" w:type="dxa"/>
          </w:tcPr>
          <w:p w14:paraId="25DDBF96">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1.配置：CPU</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2颗（单颗CPU主频</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G</w:t>
            </w:r>
            <w:r>
              <w:rPr>
                <w:rFonts w:hint="eastAsia" w:ascii="仿宋_GB2312" w:hAnsi="仿宋_GB2312" w:eastAsia="仿宋_GB2312" w:cs="仿宋_GB2312"/>
                <w:sz w:val="21"/>
                <w:szCs w:val="21"/>
                <w:lang w:val="en-US" w:eastAsia="zh-CN"/>
              </w:rPr>
              <w:t>H</w:t>
            </w:r>
            <w:r>
              <w:rPr>
                <w:rFonts w:hint="eastAsia" w:ascii="仿宋_GB2312" w:hAnsi="仿宋_GB2312" w:eastAsia="仿宋_GB2312" w:cs="仿宋_GB2312"/>
                <w:sz w:val="21"/>
                <w:szCs w:val="21"/>
              </w:rPr>
              <w:t>z、核数</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24</w:t>
            </w:r>
            <w:r>
              <w:rPr>
                <w:rFonts w:hint="eastAsia" w:ascii="仿宋_GB2312" w:hAnsi="仿宋_GB2312" w:eastAsia="仿宋_GB2312" w:cs="仿宋_GB2312"/>
                <w:sz w:val="21"/>
                <w:szCs w:val="21"/>
              </w:rPr>
              <w:t>）；内存</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128</w:t>
            </w:r>
            <w:r>
              <w:rPr>
                <w:rFonts w:hint="eastAsia" w:ascii="仿宋_GB2312" w:hAnsi="仿宋_GB2312" w:eastAsia="仿宋_GB2312" w:cs="仿宋_GB2312"/>
                <w:sz w:val="21"/>
                <w:szCs w:val="21"/>
              </w:rPr>
              <w:t xml:space="preserve"> GB DDR4或DDR5；盘位数</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36；硬盘：</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2*480GB SSD、</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*3.84T NVMe SSD、</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TB HDD；网口：</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25G</w:t>
            </w:r>
            <w:r>
              <w:rPr>
                <w:rFonts w:hint="eastAsia" w:ascii="仿宋_GB2312" w:hAnsi="仿宋_GB2312" w:eastAsia="仿宋_GB2312" w:cs="仿宋_GB2312"/>
                <w:sz w:val="21"/>
                <w:szCs w:val="21"/>
              </w:rPr>
              <w:t>万兆光口、</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*千兆电口，冗余电源；</w:t>
            </w:r>
            <w:r>
              <w:rPr>
                <w:rFonts w:hint="eastAsia" w:ascii="仿宋_GB2312" w:hAnsi="仿宋_GB2312" w:eastAsia="仿宋_GB2312" w:cs="仿宋_GB2312"/>
                <w:sz w:val="21"/>
                <w:szCs w:val="21"/>
                <w:lang w:val="en-US" w:eastAsia="zh-CN"/>
              </w:rPr>
              <w:t>采用的CPU需符合中国信息安全测评中心和国家保密科技测评中心的安全可靠测评要求；</w:t>
            </w:r>
          </w:p>
          <w:p w14:paraId="548A1591">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2.按裸容量进行统一授权，提供</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lang w:val="en-US" w:eastAsia="zh-CN"/>
              </w:rPr>
              <w:t>1080</w:t>
            </w:r>
            <w:r>
              <w:rPr>
                <w:rFonts w:hint="eastAsia" w:ascii="仿宋_GB2312" w:hAnsi="仿宋_GB2312" w:eastAsia="仿宋_GB2312" w:cs="仿宋_GB2312"/>
                <w:sz w:val="21"/>
                <w:szCs w:val="21"/>
              </w:rPr>
              <w:t>T存储容量永久授权，支持同时提供块、文件、对象存储服务；</w:t>
            </w:r>
          </w:p>
          <w:p w14:paraId="7FE73264">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.文件和对象存储无缓存盘与数据盘的配比限制，扩容时无需额外配置SSD做缓存盘，可单独扩容数据盘；</w:t>
            </w:r>
          </w:p>
          <w:p w14:paraId="72C40870">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.支持文件存储的远程复制，</w:t>
            </w:r>
            <w:r>
              <w:rPr>
                <w:rFonts w:hint="eastAsia" w:ascii="仿宋_GB2312" w:hAnsi="仿宋_GB2312" w:eastAsia="仿宋_GB2312" w:cs="仿宋_GB2312"/>
                <w:sz w:val="21"/>
                <w:szCs w:val="21"/>
                <w:lang w:val="en-US" w:eastAsia="zh-CN"/>
              </w:rPr>
              <w:t>可将文件数据备份至医院现有分布式存储集群</w:t>
            </w:r>
            <w:r>
              <w:rPr>
                <w:rFonts w:hint="eastAsia" w:ascii="仿宋_GB2312" w:hAnsi="仿宋_GB2312" w:eastAsia="仿宋_GB2312" w:cs="仿宋_GB2312"/>
                <w:sz w:val="21"/>
                <w:szCs w:val="21"/>
              </w:rPr>
              <w:t>；</w:t>
            </w:r>
          </w:p>
          <w:p w14:paraId="1F829B59">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.支持数据预读功能，将热点数据预读至缓存层，提升读性能；</w:t>
            </w:r>
          </w:p>
          <w:p w14:paraId="39A27D4A">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.支持勒索病毒防护，内置免费病毒防护引擎，中毒时（或检测为疑似勒索病毒时）可自动打快照，在中毒后可进行文件恢复，有效抵御勒索病毒；</w:t>
            </w:r>
          </w:p>
          <w:p w14:paraId="486D5AE9">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、提供</w:t>
            </w:r>
            <w:r>
              <w:rPr>
                <w:rFonts w:hint="eastAsia" w:ascii="仿宋_GB2312" w:hAnsi="仿宋_GB2312" w:eastAsia="仿宋_GB2312" w:cs="仿宋_GB2312"/>
                <w:sz w:val="21"/>
                <w:szCs w:val="21"/>
                <w:lang w:eastAsia="zh-CN"/>
              </w:rPr>
              <w:t>至少</w:t>
            </w:r>
            <w:r>
              <w:rPr>
                <w:rFonts w:hint="eastAsia" w:ascii="仿宋_GB2312" w:hAnsi="仿宋_GB2312" w:eastAsia="仿宋_GB2312" w:cs="仿宋_GB2312"/>
                <w:sz w:val="21"/>
                <w:szCs w:val="21"/>
              </w:rPr>
              <w:t>3年硬件质保、软件升级服务。</w:t>
            </w:r>
          </w:p>
        </w:tc>
      </w:tr>
    </w:tbl>
    <w:p w14:paraId="3A13F9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w:t>
      </w:r>
      <w:r>
        <w:rPr>
          <w:rFonts w:hint="default" w:ascii="仿宋_GB2312" w:hAnsi="仿宋_GB2312" w:eastAsia="仿宋_GB2312" w:cs="仿宋_GB2312"/>
          <w:sz w:val="21"/>
          <w:szCs w:val="21"/>
          <w:vertAlign w:val="baseline"/>
          <w:lang w:val="en-US" w:eastAsia="zh-CN"/>
        </w:rPr>
        <w:t>安全运营</w:t>
      </w:r>
      <w:r>
        <w:rPr>
          <w:rFonts w:hint="eastAsia" w:ascii="仿宋_GB2312" w:hAnsi="仿宋_GB2312" w:eastAsia="仿宋_GB2312" w:cs="仿宋_GB2312"/>
          <w:sz w:val="21"/>
          <w:szCs w:val="21"/>
          <w:lang w:val="en-US" w:eastAsia="zh-CN"/>
        </w:rPr>
        <w:t>采购需求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67"/>
        <w:gridCol w:w="811"/>
        <w:gridCol w:w="5690"/>
      </w:tblGrid>
      <w:tr w14:paraId="4B1B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0D328EE7">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1367" w:type="dxa"/>
            <w:vAlign w:val="center"/>
          </w:tcPr>
          <w:p w14:paraId="38379156">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设备名称</w:t>
            </w:r>
          </w:p>
        </w:tc>
        <w:tc>
          <w:tcPr>
            <w:tcW w:w="811" w:type="dxa"/>
            <w:vAlign w:val="center"/>
          </w:tcPr>
          <w:p w14:paraId="32D20D1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5690" w:type="dxa"/>
            <w:vAlign w:val="center"/>
          </w:tcPr>
          <w:p w14:paraId="33AE9E9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核心</w:t>
            </w:r>
            <w:r>
              <w:rPr>
                <w:rFonts w:hint="eastAsia" w:ascii="仿宋_GB2312" w:hAnsi="仿宋_GB2312" w:eastAsia="仿宋_GB2312" w:cs="仿宋_GB2312"/>
                <w:sz w:val="21"/>
                <w:szCs w:val="21"/>
                <w:lang w:val="en-US" w:eastAsia="zh-CN"/>
              </w:rPr>
              <w:t>需求</w:t>
            </w:r>
            <w:r>
              <w:rPr>
                <w:rFonts w:hint="eastAsia" w:ascii="仿宋_GB2312" w:hAnsi="仿宋_GB2312" w:eastAsia="仿宋_GB2312" w:cs="仿宋_GB2312"/>
                <w:sz w:val="21"/>
                <w:szCs w:val="21"/>
              </w:rPr>
              <w:t>技术参数</w:t>
            </w:r>
          </w:p>
        </w:tc>
      </w:tr>
      <w:tr w14:paraId="710E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483CF77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67" w:type="dxa"/>
            <w:vAlign w:val="center"/>
          </w:tcPr>
          <w:p w14:paraId="02F8934C">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安全运营监测平台</w:t>
            </w:r>
          </w:p>
        </w:tc>
        <w:tc>
          <w:tcPr>
            <w:tcW w:w="811" w:type="dxa"/>
            <w:vAlign w:val="center"/>
          </w:tcPr>
          <w:p w14:paraId="7AC0C648">
            <w:pPr>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1项</w:t>
            </w:r>
          </w:p>
        </w:tc>
        <w:tc>
          <w:tcPr>
            <w:tcW w:w="5690" w:type="dxa"/>
            <w:vAlign w:val="top"/>
          </w:tcPr>
          <w:p w14:paraId="150FD846">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需提供一套独立部署的AI安全运营中心平台，支持对医院现有及本次采购的所有安全设备（包括防火墙、WAF、IPS、探针、EDR、堡垒机、数据库审计等）进行统一日志采集、告警汇聚、资产关联和智能分析，AI安全运营中心平台须采用大数据架构，支持日均处理日志量≥5亿条，数据留存≥6个月。</w:t>
            </w:r>
          </w:p>
          <w:p w14:paraId="13B22E2B">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需支持对医院网络侧和终端侧进行全量遥测数据采集，至少包含脆弱性风险、服务探测、主机探测、网站攻击、后门通信、账号爆破、攻击利用、邮件攻击、Dos攻击、黑链、漏洞攻击、黑客工具、访问恶意文件、行为异常、流量异常、登录异常、流量审计日志、端口监听、进程创建与销毁、文件创建与销毁、远程防控等。</w:t>
            </w:r>
          </w:p>
          <w:p w14:paraId="2FFEB9ED">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3.支持提供报表能力，需提供安全事件/告警视图、资产视图、脆弱性风险视图、风险资产视图等报表模板，进行定期安全风险报表生成与总结。</w:t>
            </w:r>
          </w:p>
          <w:p w14:paraId="59D8B412">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4.内置AI威胁检测模型（包括监督学习、无监督学习、深度学习算法），可对加密流量、未知恶意软件、APT攻击、0day漏洞利用、内网横向移动等高级威胁进行实时检测，误报率≤5%。</w:t>
            </w:r>
          </w:p>
          <w:p w14:paraId="2497B852">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支持全量告警的AI模型分析研判，支持自动生成攻击者IP分析、数据包内容分析、攻击成功原因分析、攻击趋势分析等维度的内容，实现思维链处置过程追溯，结合数据包解读、周期检测、资产分析、威胁情报分析和基础信息分析等维度进行研判。</w:t>
            </w:r>
          </w:p>
          <w:p w14:paraId="4E474F6D">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6.安全AI模型分析至少包含ATT&amp;CK技术分析、威胁实体分析、资产分析、历史行为分析及告警分析等维度的生成式智能分析详情。</w:t>
            </w:r>
          </w:p>
          <w:p w14:paraId="6FB90C2D">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7.支持对事件执行剧本和动作，执行剧本支持智能选择匹配的剧本，同时可针对风险类型、剧本标签、剧本名称/关联风险/调用资源等维度进行剧本筛选。</w:t>
            </w:r>
          </w:p>
          <w:p w14:paraId="2241B8F8">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8.支持SOAR剧本的自定义编排，通过类似Visio的拖拽方式灵活自定义编排威胁的响应处置流程，支持多种执行节点设置，包括动作调度、剧本应用、决策器、过滤器、人工审批、人工录入等。</w:t>
            </w:r>
          </w:p>
          <w:p w14:paraId="3328F813">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9.支持自定义工单流程，可通过安全运营工具，创建自定义的安全运营流程用以辅助日常安全运营工作，可进行图形化拖拽的方式进行自定义工单流程创建。</w:t>
            </w:r>
          </w:p>
          <w:p w14:paraId="3383E86A">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10.提供全局安全态势大屏，实时展示攻击来源分布、资产风险TOP N、告警趋势、处置闭环率等指标。</w:t>
            </w:r>
          </w:p>
          <w:p w14:paraId="5982421F">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11.自动发现并纳管全院IT资产（≥3000个），支持资产分级、漏洞关联、暴露面分析。</w:t>
            </w:r>
          </w:p>
          <w:p w14:paraId="2FDCAE21">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12.提供资产风险评分机制，结合漏洞扫描结果、告警命中次数、资产重要性生成风险分值，辅助运维优先级决策。</w:t>
            </w:r>
          </w:p>
          <w:p w14:paraId="6448F24A">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13.内置至少20个常见安全事件响应剧本（如勒索病毒响应、Webshell处置、弱口令整改等），支持自定义编排。</w:t>
            </w:r>
          </w:p>
          <w:p w14:paraId="29E1D943">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14.支持攻击链溯源，通过关联多源日志（网络流量、终端行为、身份认证）还原攻击全路径。</w:t>
            </w:r>
          </w:p>
          <w:p w14:paraId="5A9CAFD9">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15.提供一键生成合规报告功能（周报、月报、等保自查报告等），支持自定义模板。</w:t>
            </w:r>
          </w:p>
          <w:p w14:paraId="6665AC24">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16.必须与医院现有态势感知平台（如有）实现数据双向同步，或完全替代其功能。</w:t>
            </w:r>
          </w:p>
          <w:p w14:paraId="38C767F1">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17.必须与本次采购的信息运维管理平台对接，将安全事件工单、资产风险数据同步至运维平台统一管理。</w:t>
            </w:r>
          </w:p>
          <w:p w14:paraId="51E1F9DF">
            <w:pPr>
              <w:widowControl w:val="0"/>
              <w:numPr>
                <w:ilvl w:val="0"/>
                <w:numId w:val="0"/>
              </w:num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18.支持以标准Syslog、Kafka、SNMP Trap、JDBC、FTP、SFTP、Winlogbeat/Filebeat接收安全设备、网络设备、操作系统、应用系统、中间件、服务等产品日志并存储。</w:t>
            </w:r>
          </w:p>
        </w:tc>
      </w:tr>
    </w:tbl>
    <w:p w14:paraId="59B94EAB">
      <w:pPr>
        <w:rPr>
          <w:rFonts w:hint="eastAsia" w:ascii="仿宋_GB2312" w:hAnsi="仿宋_GB2312" w:eastAsia="仿宋_GB2312" w:cs="仿宋_GB2312"/>
          <w:sz w:val="28"/>
          <w:szCs w:val="28"/>
        </w:rPr>
      </w:pPr>
    </w:p>
    <w:p w14:paraId="20593B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.运维管理</w:t>
      </w:r>
      <w:r>
        <w:rPr>
          <w:rFonts w:hint="eastAsia" w:ascii="仿宋_GB2312" w:hAnsi="仿宋_GB2312" w:eastAsia="仿宋_GB2312" w:cs="仿宋_GB2312"/>
          <w:sz w:val="21"/>
          <w:szCs w:val="21"/>
          <w:lang w:val="en-US" w:eastAsia="zh-CN"/>
        </w:rPr>
        <w:t>采购需求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67"/>
        <w:gridCol w:w="811"/>
        <w:gridCol w:w="5690"/>
      </w:tblGrid>
      <w:tr w14:paraId="3BED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4E81E33D">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1367" w:type="dxa"/>
            <w:vAlign w:val="center"/>
          </w:tcPr>
          <w:p w14:paraId="2C6458C5">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设备名称</w:t>
            </w:r>
          </w:p>
        </w:tc>
        <w:tc>
          <w:tcPr>
            <w:tcW w:w="811" w:type="dxa"/>
            <w:vAlign w:val="center"/>
          </w:tcPr>
          <w:p w14:paraId="1ABCBDB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5690" w:type="dxa"/>
            <w:vAlign w:val="center"/>
          </w:tcPr>
          <w:p w14:paraId="01E3D69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核心</w:t>
            </w:r>
            <w:r>
              <w:rPr>
                <w:rFonts w:hint="eastAsia" w:ascii="仿宋_GB2312" w:hAnsi="仿宋_GB2312" w:eastAsia="仿宋_GB2312" w:cs="仿宋_GB2312"/>
                <w:sz w:val="21"/>
                <w:szCs w:val="21"/>
                <w:lang w:val="en-US" w:eastAsia="zh-CN"/>
              </w:rPr>
              <w:t>需求</w:t>
            </w:r>
            <w:r>
              <w:rPr>
                <w:rFonts w:hint="eastAsia" w:ascii="仿宋_GB2312" w:hAnsi="仿宋_GB2312" w:eastAsia="仿宋_GB2312" w:cs="仿宋_GB2312"/>
                <w:sz w:val="21"/>
                <w:szCs w:val="21"/>
              </w:rPr>
              <w:t>技术参数</w:t>
            </w:r>
          </w:p>
        </w:tc>
      </w:tr>
      <w:tr w14:paraId="0F54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53328F3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67" w:type="dxa"/>
            <w:vAlign w:val="center"/>
          </w:tcPr>
          <w:p w14:paraId="34EC74DF">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信息运维管理平台</w:t>
            </w:r>
          </w:p>
        </w:tc>
        <w:tc>
          <w:tcPr>
            <w:tcW w:w="811" w:type="dxa"/>
            <w:vAlign w:val="center"/>
          </w:tcPr>
          <w:p w14:paraId="3CC517C3">
            <w:pPr>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1套</w:t>
            </w:r>
          </w:p>
        </w:tc>
        <w:tc>
          <w:tcPr>
            <w:tcW w:w="5690" w:type="dxa"/>
          </w:tcPr>
          <w:p w14:paraId="375213DF">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技术要求</w:t>
            </w:r>
          </w:p>
          <w:p w14:paraId="00C89053">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模块一 信息化资产与系统构成识别</w:t>
            </w:r>
          </w:p>
          <w:p w14:paraId="388C0076">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确保识别和记录信息系统构成，系统应能够自动识别业务系统及其依赖的中间件、数据库、服务器和网络设备，建立多层级运行关系模型，记录系统生命周期与运维信息，并动态呈现系统间调用关系变化，为跨系统数据关联分析提供逻辑基础。</w:t>
            </w:r>
          </w:p>
          <w:p w14:paraId="071D98B4">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建立业务系统清单，登记业务系统的负责人、服务商、功能模块等信息，以及业务系统所属的业务域和业务线。</w:t>
            </w:r>
          </w:p>
          <w:p w14:paraId="2E88DFFB">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记录业务系统从创建到退役的完整生命周期，包括运维时间轴、项目记录、合同信息及供应商信息；</w:t>
            </w:r>
          </w:p>
          <w:p w14:paraId="1B9CABD3">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动态识别业务系统依赖的中间件、数据库和服务器，以及硬件和网络的层次化运行关系。建立多层级运行关系模型，呈现系统与设备的层次化关系及关键性能指标；</w:t>
            </w:r>
          </w:p>
          <w:p w14:paraId="0D822CF6">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动态识别服务器之间的调用关系，形成系统调用关系。可视化呈现调用关系随时间变化的状态，包括新增和长期未调用的关系。</w:t>
            </w:r>
          </w:p>
          <w:p w14:paraId="477B96A8">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模块二 业务系统监测</w:t>
            </w:r>
          </w:p>
          <w:p w14:paraId="63F85C5D">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为确保终端用户访问业务系统的稳定性和高效性，需具备对业务系统的访问和响应进行测量，包括终端访问体验、HTTP响应情况、慢终端分析、系统间数据流关系和调用关系监测。</w:t>
            </w:r>
          </w:p>
          <w:p w14:paraId="6F4E2668">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测量终端访问各业务系统的延时、流量和错误数，并能跟踪访问的具体页面。</w:t>
            </w:r>
          </w:p>
          <w:p w14:paraId="7A2D1302">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跟踪终端到业务系统的网络路径，分析路径中网络链路的延时、丢包率和带宽占用。</w:t>
            </w:r>
          </w:p>
          <w:p w14:paraId="0DF6DAC7">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绘制终端访问业务系统的分布图，直观呈现每个终端到每个业务系统的访问延时。</w:t>
            </w:r>
          </w:p>
          <w:p w14:paraId="2324BF37">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针对业务系统的 Web/API 层，测量和统计响应延时、抖动、HTTP 错误次数、访问次数和流量。</w:t>
            </w:r>
          </w:p>
          <w:p w14:paraId="27DC0A5F">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能够跟踪每个 API 的性能波动及访问来源的终端。</w:t>
            </w:r>
          </w:p>
          <w:p w14:paraId="0E87E2FE">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模块三 基础软件与硬件性能监测</w:t>
            </w:r>
          </w:p>
          <w:p w14:paraId="1FE0E56A">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为确保基础设施的稳定性和高效性，需具备全面的监测能力，以及时发现和预警可能影响业务运行的性能问题。</w:t>
            </w:r>
          </w:p>
          <w:p w14:paraId="69BE12A6">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能够监测信息系统中基础软件和硬件的性能，包括：中间件的监测队列和会话数，数据库的锁与阻塞情况、慢 SQL、会话数、事务数及游标使用情况。虚拟服务器的系统时间偏差、CPU/内存使用率、磁盘空间和 IO 读写速率。能够自动化发现网络拓扑，监测接口状态、光衰、CPU/内存、风扇、电源状况。监测物理服务器的硬盘、风扇、电源、温度等关键指标。</w:t>
            </w:r>
          </w:p>
          <w:p w14:paraId="55EB943B">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能够进行流量分析，通过采集并分析业务系统的访问以及关键网络链路的实时流量数据，识别关键网络链路上占用带宽最多的设备；</w:t>
            </w:r>
          </w:p>
          <w:p w14:paraId="154C13AA">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模块四 巡检与故障工单管理</w:t>
            </w:r>
          </w:p>
          <w:p w14:paraId="1D749884">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为确保监测报警和系统性能异常能够被完整记录与追踪，系统应能够自动生成故障工单，支持优先级设置、复盘分析、协作跟踪及工作流配置，并保障巡检任务按策略执行，实现系统健康状态的持续管理。</w:t>
            </w:r>
          </w:p>
          <w:p w14:paraId="78F38431">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应能够将性能监测的异常和巡检发现的异常记录为故障事件，并在故障管理流程中被性能监测的报警触发，形成故障单记录，并自动继承报警信息。故障单应支持定义故障的优先级、故障结束时间、相关设备、业务系统及模块、故障性质等信息；</w:t>
            </w:r>
          </w:p>
          <w:p w14:paraId="201EBDC3">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故障管理流程中的复盘环节应能够补充故障级别、上报时间、发现时间、响应时间、复盘时间、复盘文档、异常来源、责任部门、判断条件、影响描述、原因类别、异常归因、暴露问题点、根因或直接原因等信息，以确保对故障的全面分析和记录。</w:t>
            </w:r>
          </w:p>
          <w:p w14:paraId="4B5E44A4">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故障工单应具备关注功能，能够通过对工单的关注，支持关注人的订阅工单更新，持续跟踪某个故障事件的进展，并允许多名故障关注人在工单中进行讨论，促进协作与信息共享。</w:t>
            </w:r>
          </w:p>
          <w:p w14:paraId="144BCC65">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系统应具备工作流引擎功能，能够根据不同级别的故障设置“故障”评估和处理的活动顺序，并以图形化的方式配置和呈现工作流，确保处理流程清晰。</w:t>
            </w:r>
          </w:p>
          <w:p w14:paraId="47623C04">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巡检管理：系统应能够设置巡检策略，允许在一个巡检工单中同时定义自动巡检项和手动巡检项，并能够指定各自的对象和具体内容；能够支持支持手动设置巡检策略的负责人，或与值班机制结合，根据值班表生成巡检任务，并分配给具体值班人员；支持设置巡检策略中的节假日选项，以及定义巡检任务的循环频率，确保巡检工作在不同条件下按时进行；</w:t>
            </w:r>
          </w:p>
          <w:p w14:paraId="582FC76F">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模块五 数据分析和可视化</w:t>
            </w:r>
          </w:p>
          <w:p w14:paraId="16C04B59">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为确保信息系统运行数据的分析与可视化呈现，系统应能够识别单设备和单系统的性能异常，在统一界面下展示多系统异常，并关联各类性能指标。</w:t>
            </w:r>
          </w:p>
          <w:p w14:paraId="3ED07426">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单设备隐患识别：系统应具备自动识别潜在风险性能特征的能力，能够检测并分析资源占用快速增长、高负载持续存在、性能指标长期上升等异常趋势。</w:t>
            </w:r>
          </w:p>
          <w:p w14:paraId="5084D361">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系统分析：能够在同一时序下呈现一个业务系统的终端访问延迟及Web/API响应延迟，与其支撑的中间件、数据库、服务器性能指标的异常波动。能够标识异常指标的持续时段，并图形化展现异常模式，包括持续性异常、频繁异常及多重异常，通过数据关联分析识别异常之间的相关性。</w:t>
            </w:r>
          </w:p>
          <w:p w14:paraId="49328F74">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多系统统一展示：能够按业务线和业务域分类，集中呈现多个业务系统的异常现象，包括慢终端、慢业务系统、慢Web服务、慢网络，同时展示各系统的中间件、数据库和服务器性能状态。</w:t>
            </w:r>
          </w:p>
          <w:p w14:paraId="0AFAB3AE">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整体系统分析：能够以整体系统为视角，关注全局范围内的慢终端、慢业务系统、慢Web服务、慢网络，同时对中间件、数据库、服务器、网络的性能数据进行计算和关联，识别全局故障模式。</w:t>
            </w:r>
          </w:p>
          <w:p w14:paraId="7CE5A344">
            <w:pPr>
              <w:rPr>
                <w:rFonts w:hint="eastAsia" w:ascii="仿宋_GB2312" w:hAnsi="仿宋_GB2312" w:eastAsia="仿宋_GB2312" w:cs="仿宋_GB2312"/>
                <w:sz w:val="21"/>
                <w:szCs w:val="21"/>
              </w:rPr>
            </w:pPr>
          </w:p>
        </w:tc>
      </w:tr>
    </w:tbl>
    <w:p w14:paraId="6CAA0DE4">
      <w:pPr>
        <w:rPr>
          <w:rFonts w:hint="eastAsia" w:ascii="仿宋_GB2312" w:hAnsi="仿宋_GB2312" w:eastAsia="仿宋_GB2312" w:cs="仿宋_GB2312"/>
          <w:sz w:val="28"/>
          <w:szCs w:val="28"/>
        </w:rPr>
      </w:pPr>
    </w:p>
    <w:p w14:paraId="700A61B3">
      <w:pPr>
        <w:jc w:val="center"/>
        <w:rPr>
          <w:rFonts w:hint="eastAsia" w:ascii="宋体" w:hAnsi="宋体" w:eastAsia="宋体" w:cs="宋体"/>
          <w:sz w:val="24"/>
          <w:szCs w:val="24"/>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20684844-54F3-48E7-8062-46FD9119F5B3}"/>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06815"/>
    <w:multiLevelType w:val="singleLevel"/>
    <w:tmpl w:val="B6306815"/>
    <w:lvl w:ilvl="0" w:tentative="0">
      <w:start w:val="1"/>
      <w:numFmt w:val="decimal"/>
      <w:suff w:val="nothing"/>
      <w:lvlText w:val="%1、"/>
      <w:lvlJc w:val="left"/>
    </w:lvl>
  </w:abstractNum>
  <w:abstractNum w:abstractNumId="1">
    <w:nsid w:val="C2FC3418"/>
    <w:multiLevelType w:val="singleLevel"/>
    <w:tmpl w:val="C2FC3418"/>
    <w:lvl w:ilvl="0" w:tentative="0">
      <w:start w:val="1"/>
      <w:numFmt w:val="decimal"/>
      <w:suff w:val="space"/>
      <w:lvlText w:val="%1."/>
      <w:lvlJc w:val="left"/>
    </w:lvl>
  </w:abstractNum>
  <w:abstractNum w:abstractNumId="2">
    <w:nsid w:val="F62E8B20"/>
    <w:multiLevelType w:val="singleLevel"/>
    <w:tmpl w:val="F62E8B20"/>
    <w:lvl w:ilvl="0" w:tentative="0">
      <w:start w:val="1"/>
      <w:numFmt w:val="decimal"/>
      <w:suff w:val="space"/>
      <w:lvlText w:val="%1."/>
      <w:lvlJc w:val="left"/>
    </w:lvl>
  </w:abstractNum>
  <w:abstractNum w:abstractNumId="3">
    <w:nsid w:val="FD8B1F89"/>
    <w:multiLevelType w:val="singleLevel"/>
    <w:tmpl w:val="FD8B1F89"/>
    <w:lvl w:ilvl="0" w:tentative="0">
      <w:start w:val="1"/>
      <w:numFmt w:val="decimal"/>
      <w:suff w:val="nothing"/>
      <w:lvlText w:val="%1、"/>
      <w:lvlJc w:val="left"/>
    </w:lvl>
  </w:abstractNum>
  <w:abstractNum w:abstractNumId="4">
    <w:nsid w:val="019ED395"/>
    <w:multiLevelType w:val="singleLevel"/>
    <w:tmpl w:val="019ED395"/>
    <w:lvl w:ilvl="0" w:tentative="0">
      <w:start w:val="1"/>
      <w:numFmt w:val="decimal"/>
      <w:suff w:val="nothing"/>
      <w:lvlText w:val="%1、"/>
      <w:lvlJc w:val="left"/>
    </w:lvl>
  </w:abstractNum>
  <w:abstractNum w:abstractNumId="5">
    <w:nsid w:val="0C11173B"/>
    <w:multiLevelType w:val="singleLevel"/>
    <w:tmpl w:val="0C11173B"/>
    <w:lvl w:ilvl="0" w:tentative="0">
      <w:start w:val="1"/>
      <w:numFmt w:val="decimal"/>
      <w:suff w:val="space"/>
      <w:lvlText w:val="%1."/>
      <w:lvlJc w:val="left"/>
    </w:lvl>
  </w:abstractNum>
  <w:abstractNum w:abstractNumId="6">
    <w:nsid w:val="0C368FEA"/>
    <w:multiLevelType w:val="singleLevel"/>
    <w:tmpl w:val="0C368FEA"/>
    <w:lvl w:ilvl="0" w:tentative="0">
      <w:start w:val="1"/>
      <w:numFmt w:val="decimal"/>
      <w:suff w:val="nothing"/>
      <w:lvlText w:val="%1、"/>
      <w:lvlJc w:val="left"/>
    </w:lvl>
  </w:abstractNum>
  <w:abstractNum w:abstractNumId="7">
    <w:nsid w:val="3666F3EF"/>
    <w:multiLevelType w:val="singleLevel"/>
    <w:tmpl w:val="3666F3EF"/>
    <w:lvl w:ilvl="0" w:tentative="0">
      <w:start w:val="1"/>
      <w:numFmt w:val="decimal"/>
      <w:suff w:val="nothing"/>
      <w:lvlText w:val="%1、"/>
      <w:lvlJc w:val="left"/>
    </w:lvl>
  </w:abstractNum>
  <w:abstractNum w:abstractNumId="8">
    <w:nsid w:val="39216A55"/>
    <w:multiLevelType w:val="singleLevel"/>
    <w:tmpl w:val="39216A55"/>
    <w:lvl w:ilvl="0" w:tentative="0">
      <w:start w:val="1"/>
      <w:numFmt w:val="decimal"/>
      <w:suff w:val="nothing"/>
      <w:lvlText w:val="%1、"/>
      <w:lvlJc w:val="left"/>
    </w:lvl>
  </w:abstractNum>
  <w:abstractNum w:abstractNumId="9">
    <w:nsid w:val="59260C30"/>
    <w:multiLevelType w:val="singleLevel"/>
    <w:tmpl w:val="59260C30"/>
    <w:lvl w:ilvl="0" w:tentative="0">
      <w:start w:val="1"/>
      <w:numFmt w:val="decimal"/>
      <w:suff w:val="nothing"/>
      <w:lvlText w:val="%1、"/>
      <w:lvlJc w:val="left"/>
    </w:lvl>
  </w:abstractNum>
  <w:abstractNum w:abstractNumId="10">
    <w:nsid w:val="64780FCB"/>
    <w:multiLevelType w:val="singleLevel"/>
    <w:tmpl w:val="64780FCB"/>
    <w:lvl w:ilvl="0" w:tentative="0">
      <w:start w:val="1"/>
      <w:numFmt w:val="decimal"/>
      <w:suff w:val="nothing"/>
      <w:lvlText w:val="%1、"/>
      <w:lvlJc w:val="left"/>
    </w:lvl>
  </w:abstractNum>
  <w:abstractNum w:abstractNumId="11">
    <w:nsid w:val="6E4566B6"/>
    <w:multiLevelType w:val="singleLevel"/>
    <w:tmpl w:val="6E4566B6"/>
    <w:lvl w:ilvl="0" w:tentative="0">
      <w:start w:val="1"/>
      <w:numFmt w:val="decimal"/>
      <w:suff w:val="nothing"/>
      <w:lvlText w:val="%1、"/>
      <w:lvlJc w:val="left"/>
    </w:lvl>
  </w:abstractNum>
  <w:abstractNum w:abstractNumId="12">
    <w:nsid w:val="6F4EDBF3"/>
    <w:multiLevelType w:val="singleLevel"/>
    <w:tmpl w:val="6F4EDBF3"/>
    <w:lvl w:ilvl="0" w:tentative="0">
      <w:start w:val="1"/>
      <w:numFmt w:val="decimal"/>
      <w:suff w:val="nothing"/>
      <w:lvlText w:val="%1、"/>
      <w:lvlJc w:val="left"/>
    </w:lvl>
  </w:abstractNum>
  <w:abstractNum w:abstractNumId="13">
    <w:nsid w:val="73342FEE"/>
    <w:multiLevelType w:val="singleLevel"/>
    <w:tmpl w:val="73342FEE"/>
    <w:lvl w:ilvl="0" w:tentative="0">
      <w:start w:val="1"/>
      <w:numFmt w:val="decimal"/>
      <w:suff w:val="nothing"/>
      <w:lvlText w:val="%1、"/>
      <w:lvlJc w:val="left"/>
    </w:lvl>
  </w:abstractNum>
  <w:num w:numId="1">
    <w:abstractNumId w:val="9"/>
  </w:num>
  <w:num w:numId="2">
    <w:abstractNumId w:val="3"/>
  </w:num>
  <w:num w:numId="3">
    <w:abstractNumId w:val="6"/>
  </w:num>
  <w:num w:numId="4">
    <w:abstractNumId w:val="11"/>
  </w:num>
  <w:num w:numId="5">
    <w:abstractNumId w:val="4"/>
  </w:num>
  <w:num w:numId="6">
    <w:abstractNumId w:val="8"/>
  </w:num>
  <w:num w:numId="7">
    <w:abstractNumId w:val="10"/>
  </w:num>
  <w:num w:numId="8">
    <w:abstractNumId w:val="12"/>
  </w:num>
  <w:num w:numId="9">
    <w:abstractNumId w:val="5"/>
  </w:num>
  <w:num w:numId="10">
    <w:abstractNumId w:val="1"/>
  </w:num>
  <w:num w:numId="11">
    <w:abstractNumId w:val="2"/>
  </w:num>
  <w:num w:numId="12">
    <w:abstractNumId w:val="1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961AA"/>
    <w:rsid w:val="065564A8"/>
    <w:rsid w:val="106D0892"/>
    <w:rsid w:val="152817C5"/>
    <w:rsid w:val="154D1100"/>
    <w:rsid w:val="1ABC48F0"/>
    <w:rsid w:val="1BA72823"/>
    <w:rsid w:val="1CDC4CD8"/>
    <w:rsid w:val="27BE3BC4"/>
    <w:rsid w:val="2D105FB0"/>
    <w:rsid w:val="30F250DF"/>
    <w:rsid w:val="363961EF"/>
    <w:rsid w:val="3A0C2E38"/>
    <w:rsid w:val="3D784163"/>
    <w:rsid w:val="47C402C1"/>
    <w:rsid w:val="49F568AA"/>
    <w:rsid w:val="4B6246D3"/>
    <w:rsid w:val="4D1964AF"/>
    <w:rsid w:val="4DAD5669"/>
    <w:rsid w:val="55A66DA3"/>
    <w:rsid w:val="56274D73"/>
    <w:rsid w:val="58755FA3"/>
    <w:rsid w:val="5AA3693C"/>
    <w:rsid w:val="5BC25FEE"/>
    <w:rsid w:val="60AA172A"/>
    <w:rsid w:val="69DC353A"/>
    <w:rsid w:val="770245AD"/>
    <w:rsid w:val="77D71044"/>
    <w:rsid w:val="791D56CF"/>
    <w:rsid w:val="7AB36AA2"/>
    <w:rsid w:val="7AC53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5725</Words>
  <Characters>6256</Characters>
  <Lines>0</Lines>
  <Paragraphs>0</Paragraphs>
  <TotalTime>62</TotalTime>
  <ScaleCrop>false</ScaleCrop>
  <LinksUpToDate>false</LinksUpToDate>
  <CharactersWithSpaces>6362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2025-09-18T00:12:00Z</dcterms:created>
  <dc:creator>Administrator</dc:creator>
  <cp:lastModifiedBy>RUIFOX</cp:lastModifiedBy>
  <cp:lastPrinted>2026-02-06T01:52:00Z</cp:lastPrinted>
  <dcterms:modified xsi:type="dcterms:W3CDTF">2026-04-17T09:54:22Z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eyJoZGlkIjoiMzk1YzFlOTRhNzdhNDczMTNjMmE1MDI0YWZhNDQxZDkiLCJ1c2VySWQiOiIxMTY5MjIwMTYwIn0=</vt:lpwstr>
  </property>
  <property fmtid="{D5CDD505-2E9C-101B-9397-08002B2CF9AE}" pid="4" name="ICV">
    <vt:lpwstr>9E42E51B1BF945BA85B6018430FBD05D_13</vt:lpwstr>
  </property>
</Properties>
</file>