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1308" w14:textId="7626E72E" w:rsidR="003D6F9F" w:rsidRDefault="00015D68" w:rsidP="003D6F9F">
      <w:pPr>
        <w:pStyle w:val="1"/>
        <w:rPr>
          <w:rFonts w:hint="eastAsia"/>
          <w:lang w:eastAsia="zh-CN"/>
        </w:rPr>
      </w:pPr>
      <w:r w:rsidRPr="00015D68">
        <w:rPr>
          <w:lang w:eastAsia="zh-CN"/>
        </w:rPr>
        <w:t>大语言模型向量计算验证机</w:t>
      </w:r>
      <w:r w:rsidR="00FC678E">
        <w:rPr>
          <w:rFonts w:hint="eastAsia"/>
          <w:lang w:eastAsia="zh-CN"/>
        </w:rPr>
        <w:t>采购需求</w:t>
      </w:r>
    </w:p>
    <w:p w14:paraId="25ED687F" w14:textId="06469936" w:rsidR="003D6F9F" w:rsidRPr="00D7552E" w:rsidRDefault="00DF4542" w:rsidP="00654AD0">
      <w:pPr>
        <w:rPr>
          <w:rFonts w:ascii="宋体" w:eastAsia="宋体" w:hAnsi="宋体" w:hint="eastAsia"/>
          <w:lang w:eastAsia="zh-CN"/>
        </w:rPr>
      </w:pPr>
      <w:r w:rsidRPr="00D7552E">
        <w:rPr>
          <w:rFonts w:ascii="宋体" w:eastAsia="宋体" w:hAnsi="宋体" w:hint="eastAsia"/>
          <w:lang w:eastAsia="zh-CN"/>
        </w:rPr>
        <w:t>为保障我院</w:t>
      </w:r>
      <w:r w:rsidRPr="00D7552E">
        <w:rPr>
          <w:rFonts w:ascii="宋体" w:eastAsia="宋体" w:hAnsi="宋体"/>
          <w:lang w:eastAsia="zh-CN"/>
        </w:rPr>
        <w:t>AI科研与临床应用项目的顺利推进，确保院内医疗数据最小范围隔离使用。现针对开发环境AI模型验证设备进行需求调研。用于本地大模型部署、AI Agent推理、多模态运算、模型微调、RAG检索及专业图形渲染，适配</w:t>
      </w:r>
      <w:proofErr w:type="spellStart"/>
      <w:r w:rsidRPr="00D7552E">
        <w:rPr>
          <w:rFonts w:ascii="宋体" w:eastAsia="宋体" w:hAnsi="宋体"/>
          <w:lang w:eastAsia="zh-CN"/>
        </w:rPr>
        <w:t>llama</w:t>
      </w:r>
      <w:r w:rsidR="00CD40F7" w:rsidRPr="00D7552E">
        <w:rPr>
          <w:rFonts w:ascii="宋体" w:eastAsia="宋体" w:hAnsi="宋体" w:hint="eastAsia"/>
          <w:lang w:eastAsia="zh-CN"/>
        </w:rPr>
        <w:t>cpp</w:t>
      </w:r>
      <w:proofErr w:type="spellEnd"/>
      <w:r w:rsidRPr="00D7552E">
        <w:rPr>
          <w:rFonts w:ascii="宋体" w:eastAsia="宋体" w:hAnsi="宋体"/>
          <w:lang w:eastAsia="zh-CN"/>
        </w:rPr>
        <w:t>/</w:t>
      </w:r>
      <w:proofErr w:type="spellStart"/>
      <w:r w:rsidRPr="00D7552E">
        <w:rPr>
          <w:rFonts w:ascii="宋体" w:eastAsia="宋体" w:hAnsi="宋体"/>
          <w:lang w:eastAsia="zh-CN"/>
        </w:rPr>
        <w:t>LangChain</w:t>
      </w:r>
      <w:proofErr w:type="spellEnd"/>
      <w:r w:rsidRPr="00D7552E">
        <w:rPr>
          <w:rFonts w:ascii="宋体" w:eastAsia="宋体" w:hAnsi="宋体"/>
          <w:lang w:eastAsia="zh-CN"/>
        </w:rPr>
        <w:t>私有化AI架构，内网AI业务验证使用，需7×24小时稳定运行。</w:t>
      </w:r>
    </w:p>
    <w:p w14:paraId="2D966497" w14:textId="77777777" w:rsidR="000900D0" w:rsidRDefault="000900D0" w:rsidP="00F4254B">
      <w:pPr>
        <w:pStyle w:val="2"/>
        <w:rPr>
          <w:rFonts w:hint="eastAsia"/>
        </w:rPr>
      </w:pPr>
      <w:bookmarkStart w:id="0" w:name="uc5cdccaa"/>
      <w:proofErr w:type="spellStart"/>
      <w:r>
        <w:t>核心配置要求</w:t>
      </w:r>
      <w:proofErr w:type="spellEnd"/>
    </w:p>
    <w:p w14:paraId="4FD7ACCC" w14:textId="3119B2AC" w:rsidR="00663A55" w:rsidRPr="00560378" w:rsidRDefault="00663A55" w:rsidP="000900D0">
      <w:pPr>
        <w:spacing w:beforeLines="100" w:before="240" w:after="50" w:line="360" w:lineRule="auto"/>
        <w:rPr>
          <w:rFonts w:ascii="宋体" w:eastAsia="宋体" w:hAnsi="Times New Roman"/>
          <w:b/>
          <w:bCs/>
          <w:color w:val="000000"/>
          <w:lang w:eastAsia="zh-CN"/>
        </w:rPr>
      </w:pPr>
      <w:bookmarkStart w:id="1" w:name="u44693765"/>
      <w:bookmarkEnd w:id="0"/>
      <w:r w:rsidRPr="00560378">
        <w:rPr>
          <w:rFonts w:ascii="宋体" w:eastAsia="宋体" w:hAnsi="Times New Roman" w:hint="eastAsia"/>
          <w:b/>
          <w:bCs/>
          <w:color w:val="000000"/>
          <w:lang w:eastAsia="zh-CN"/>
        </w:rPr>
        <w:t>配置一：</w:t>
      </w:r>
    </w:p>
    <w:p w14:paraId="200CDC09" w14:textId="41E83592" w:rsidR="00663A55" w:rsidRDefault="00663A55" w:rsidP="000900D0">
      <w:pPr>
        <w:spacing w:beforeLines="100" w:before="240" w:after="50" w:line="360" w:lineRule="auto"/>
        <w:rPr>
          <w:rFonts w:ascii="宋体" w:eastAsia="宋体" w:hAnsi="Times New Roman"/>
          <w:color w:val="000000"/>
        </w:rPr>
      </w:pPr>
      <w:proofErr w:type="spellStart"/>
      <w:r w:rsidRPr="00015D68">
        <w:rPr>
          <w:rFonts w:ascii="宋体" w:eastAsia="宋体" w:hAnsi="Times New Roman"/>
          <w:color w:val="000000"/>
        </w:rPr>
        <w:t>通用控制与调度模块</w:t>
      </w:r>
      <w:r>
        <w:rPr>
          <w:rFonts w:ascii="宋体" w:eastAsia="宋体" w:hAnsi="Times New Roman"/>
          <w:color w:val="000000"/>
        </w:rPr>
        <w:t>（Intel</w:t>
      </w:r>
      <w:proofErr w:type="spellEnd"/>
      <w:r>
        <w:rPr>
          <w:rFonts w:ascii="宋体" w:eastAsia="宋体" w:hAnsi="Times New Roman"/>
          <w:color w:val="000000"/>
        </w:rPr>
        <w:t xml:space="preserve"> Xeon W5-3423）、</w:t>
      </w:r>
      <w:r w:rsidRPr="005A1E5D">
        <w:rPr>
          <w:rFonts w:ascii="宋体" w:eastAsia="宋体" w:hAnsi="Times New Roman"/>
          <w:color w:val="000000"/>
        </w:rPr>
        <w:t>高速暂存与参数存储组件</w:t>
      </w:r>
      <w:r>
        <w:rPr>
          <w:rFonts w:ascii="宋体" w:eastAsia="宋体" w:hAnsi="Times New Roman"/>
          <w:color w:val="000000"/>
        </w:rPr>
        <w:t>（32G DDR5 RECC）、</w:t>
      </w:r>
      <w:r w:rsidRPr="00A224D4">
        <w:rPr>
          <w:rFonts w:ascii="宋体" w:eastAsia="宋体" w:hAnsi="Times New Roman"/>
          <w:color w:val="000000"/>
        </w:rPr>
        <w:t>持久化模型与日志存储组件</w:t>
      </w:r>
      <w:r>
        <w:rPr>
          <w:rFonts w:ascii="宋体" w:eastAsia="宋体" w:hAnsi="Times New Roman"/>
          <w:color w:val="000000"/>
        </w:rPr>
        <w:t xml:space="preserve">（双1T M.2 PCIe4.0 </w:t>
      </w:r>
      <w:proofErr w:type="spellStart"/>
      <w:r>
        <w:rPr>
          <w:rFonts w:ascii="宋体" w:eastAsia="宋体" w:hAnsi="Times New Roman"/>
          <w:color w:val="000000"/>
        </w:rPr>
        <w:t>NVMe</w:t>
      </w:r>
      <w:proofErr w:type="spellEnd"/>
      <w:r>
        <w:rPr>
          <w:rFonts w:ascii="宋体" w:eastAsia="宋体" w:hAnsi="Times New Roman"/>
          <w:color w:val="000000"/>
        </w:rPr>
        <w:t xml:space="preserve"> SSD）、</w:t>
      </w:r>
      <w:r w:rsidRPr="00015D68">
        <w:rPr>
          <w:rFonts w:ascii="宋体" w:eastAsia="宋体" w:hAnsi="Times New Roman"/>
          <w:color w:val="000000"/>
        </w:rPr>
        <w:t>向量加速计算模块</w:t>
      </w:r>
      <w:r>
        <w:rPr>
          <w:rFonts w:ascii="宋体" w:eastAsia="宋体" w:hAnsi="Times New Roman"/>
          <w:color w:val="000000"/>
        </w:rPr>
        <w:t>（2</w:t>
      </w:r>
      <w:r>
        <w:rPr>
          <w:rFonts w:ascii="宋体" w:eastAsia="宋体" w:hAnsi="Times New Roman"/>
          <w:color w:val="000000"/>
        </w:rPr>
        <w:t>×</w:t>
      </w:r>
      <w:r>
        <w:rPr>
          <w:rFonts w:ascii="宋体" w:eastAsia="宋体" w:hAnsi="Times New Roman"/>
          <w:color w:val="000000"/>
        </w:rPr>
        <w:t>NVIDIA RTX Pro 5000 48GB）、电源（1000W 80PLUS金牌及以上）。</w:t>
      </w:r>
    </w:p>
    <w:p w14:paraId="045BE7A7" w14:textId="2DC8F2B7" w:rsidR="00663A55" w:rsidRPr="00560378" w:rsidRDefault="00663A55" w:rsidP="000900D0">
      <w:pPr>
        <w:spacing w:beforeLines="100" w:before="240" w:after="50" w:line="360" w:lineRule="auto"/>
        <w:rPr>
          <w:rFonts w:ascii="宋体" w:eastAsia="宋体" w:hAnsi="Times New Roman"/>
          <w:b/>
          <w:bCs/>
          <w:color w:val="000000"/>
          <w:lang w:eastAsia="zh-CN"/>
        </w:rPr>
      </w:pPr>
      <w:r w:rsidRPr="00560378">
        <w:rPr>
          <w:rFonts w:ascii="宋体" w:eastAsia="宋体" w:hAnsi="Times New Roman" w:hint="eastAsia"/>
          <w:b/>
          <w:bCs/>
          <w:color w:val="000000"/>
          <w:lang w:eastAsia="zh-CN"/>
        </w:rPr>
        <w:t>配置二：</w:t>
      </w:r>
    </w:p>
    <w:p w14:paraId="56C64D0D" w14:textId="273BE6F7" w:rsidR="00663A55" w:rsidRDefault="00663A55" w:rsidP="000900D0">
      <w:pPr>
        <w:spacing w:beforeLines="100" w:before="240" w:after="50" w:line="360" w:lineRule="auto"/>
        <w:rPr>
          <w:rFonts w:hint="eastAsia"/>
        </w:rPr>
      </w:pPr>
      <w:proofErr w:type="spellStart"/>
      <w:r w:rsidRPr="00015D68">
        <w:rPr>
          <w:rFonts w:ascii="宋体" w:eastAsia="宋体" w:hAnsi="Times New Roman"/>
          <w:color w:val="000000"/>
        </w:rPr>
        <w:t>通用控制与调度模块</w:t>
      </w:r>
      <w:r>
        <w:rPr>
          <w:rFonts w:ascii="宋体" w:eastAsia="宋体" w:hAnsi="Times New Roman"/>
          <w:color w:val="000000"/>
        </w:rPr>
        <w:t>（Intel</w:t>
      </w:r>
      <w:proofErr w:type="spellEnd"/>
      <w:r>
        <w:rPr>
          <w:rFonts w:ascii="宋体" w:eastAsia="宋体" w:hAnsi="Times New Roman"/>
          <w:color w:val="000000"/>
        </w:rPr>
        <w:t xml:space="preserve"> Xeon W5-3423）、</w:t>
      </w:r>
      <w:r w:rsidRPr="005A1E5D">
        <w:rPr>
          <w:rFonts w:ascii="宋体" w:eastAsia="宋体" w:hAnsi="Times New Roman"/>
          <w:color w:val="000000"/>
        </w:rPr>
        <w:t>高速暂存与参数存储组件</w:t>
      </w:r>
      <w:r>
        <w:rPr>
          <w:rFonts w:ascii="宋体" w:eastAsia="宋体" w:hAnsi="Times New Roman"/>
          <w:color w:val="000000"/>
        </w:rPr>
        <w:t>（64G DDR5 RECC）、</w:t>
      </w:r>
      <w:r w:rsidRPr="00A224D4">
        <w:rPr>
          <w:rFonts w:ascii="宋体" w:eastAsia="宋体" w:hAnsi="Times New Roman"/>
          <w:color w:val="000000"/>
        </w:rPr>
        <w:t>持久化模型与日志存储组件</w:t>
      </w:r>
      <w:r>
        <w:rPr>
          <w:rFonts w:ascii="宋体" w:eastAsia="宋体" w:hAnsi="Times New Roman"/>
          <w:color w:val="000000"/>
        </w:rPr>
        <w:t xml:space="preserve">（双1T M.2 PCIe4.0 </w:t>
      </w:r>
      <w:proofErr w:type="spellStart"/>
      <w:r>
        <w:rPr>
          <w:rFonts w:ascii="宋体" w:eastAsia="宋体" w:hAnsi="Times New Roman"/>
          <w:color w:val="000000"/>
        </w:rPr>
        <w:t>NVMe</w:t>
      </w:r>
      <w:proofErr w:type="spellEnd"/>
      <w:r>
        <w:rPr>
          <w:rFonts w:ascii="宋体" w:eastAsia="宋体" w:hAnsi="Times New Roman"/>
          <w:color w:val="000000"/>
        </w:rPr>
        <w:t xml:space="preserve"> SSD）、</w:t>
      </w:r>
      <w:r w:rsidRPr="00015D68">
        <w:rPr>
          <w:rFonts w:ascii="宋体" w:eastAsia="宋体" w:hAnsi="Times New Roman"/>
          <w:color w:val="000000"/>
        </w:rPr>
        <w:t>向量加速计算模块</w:t>
      </w:r>
      <w:r>
        <w:rPr>
          <w:rFonts w:ascii="宋体" w:eastAsia="宋体" w:hAnsi="Times New Roman"/>
          <w:color w:val="000000"/>
        </w:rPr>
        <w:t>（2</w:t>
      </w:r>
      <w:r>
        <w:rPr>
          <w:rFonts w:ascii="宋体" w:eastAsia="宋体" w:hAnsi="Times New Roman"/>
          <w:color w:val="000000"/>
        </w:rPr>
        <w:t>×</w:t>
      </w:r>
      <w:r>
        <w:rPr>
          <w:rFonts w:ascii="宋体" w:eastAsia="宋体" w:hAnsi="Times New Roman"/>
          <w:color w:val="000000"/>
        </w:rPr>
        <w:t>NVIDIA RTX Pro 5000 48GB）、电源（1000W 80PLUS金牌及以上）。</w:t>
      </w:r>
    </w:p>
    <w:p w14:paraId="1086CB1C" w14:textId="77777777" w:rsidR="00663A55" w:rsidRDefault="00663A55" w:rsidP="00C138BD">
      <w:pPr>
        <w:pStyle w:val="2"/>
        <w:rPr>
          <w:rFonts w:hint="eastAsia"/>
          <w:lang w:eastAsia="zh-CN"/>
        </w:rPr>
      </w:pPr>
      <w:bookmarkStart w:id="2" w:name="u34f9b697"/>
      <w:bookmarkEnd w:id="1"/>
      <w:r>
        <w:rPr>
          <w:lang w:eastAsia="zh-CN"/>
        </w:rPr>
        <w:t>关键要求</w:t>
      </w:r>
    </w:p>
    <w:p w14:paraId="1E2AAD6B" w14:textId="67DE2A67" w:rsidR="00663A55" w:rsidRDefault="00663A55" w:rsidP="000900D0">
      <w:pPr>
        <w:spacing w:beforeLines="100" w:before="240" w:after="50" w:line="360" w:lineRule="auto"/>
        <w:rPr>
          <w:rFonts w:hint="eastAsia"/>
          <w:lang w:eastAsia="zh-CN"/>
        </w:rPr>
      </w:pPr>
      <w:bookmarkStart w:id="3" w:name="ufb7ec059"/>
      <w:bookmarkEnd w:id="2"/>
      <w:r>
        <w:rPr>
          <w:rFonts w:ascii="宋体" w:eastAsia="宋体" w:hAnsi="Times New Roman"/>
          <w:color w:val="000000"/>
          <w:lang w:eastAsia="zh-CN"/>
        </w:rPr>
        <w:t>服务器级稳定性（ECC纠错、冗余供电），双卡协同适配70B</w:t>
      </w:r>
      <w:r w:rsidR="00254063">
        <w:rPr>
          <w:rFonts w:ascii="宋体" w:eastAsia="宋体" w:hAnsi="Times New Roman" w:hint="eastAsia"/>
          <w:color w:val="000000"/>
          <w:lang w:eastAsia="zh-CN"/>
        </w:rPr>
        <w:t>及以上</w:t>
      </w:r>
      <w:r>
        <w:rPr>
          <w:rFonts w:ascii="宋体" w:eastAsia="宋体" w:hAnsi="Times New Roman"/>
          <w:color w:val="000000"/>
          <w:lang w:eastAsia="zh-CN"/>
        </w:rPr>
        <w:t>大模型，兼容主流AI框架，原厂全新正品，3年上门质保，支持AI环境调试，满足内网安全合规。</w:t>
      </w:r>
    </w:p>
    <w:p w14:paraId="664B96D8" w14:textId="77777777" w:rsidR="00663A55" w:rsidRDefault="00663A55" w:rsidP="00F4254B">
      <w:pPr>
        <w:pStyle w:val="2"/>
        <w:rPr>
          <w:lang w:eastAsia="zh-CN"/>
        </w:rPr>
      </w:pPr>
      <w:bookmarkStart w:id="4" w:name="u9c297574"/>
      <w:bookmarkEnd w:id="3"/>
      <w:proofErr w:type="spellStart"/>
      <w:r>
        <w:t>核心参数表</w:t>
      </w:r>
      <w:proofErr w:type="spellEnd"/>
    </w:p>
    <w:p w14:paraId="3C1035E7" w14:textId="0C45736A" w:rsidR="00024BAA" w:rsidRPr="008433B5" w:rsidRDefault="00D30D75" w:rsidP="008433B5">
      <w:pPr>
        <w:spacing w:beforeLines="100" w:before="240" w:after="50" w:line="360" w:lineRule="auto"/>
        <w:rPr>
          <w:rFonts w:ascii="宋体" w:eastAsia="宋体" w:hAnsi="Times New Roman"/>
          <w:color w:val="000000"/>
          <w:lang w:eastAsia="zh-CN"/>
        </w:rPr>
      </w:pPr>
      <w:r w:rsidRPr="008433B5">
        <w:rPr>
          <w:rFonts w:ascii="宋体" w:eastAsia="宋体" w:hAnsi="Times New Roman" w:hint="eastAsia"/>
          <w:color w:val="000000"/>
          <w:lang w:eastAsia="zh-CN"/>
        </w:rPr>
        <w:t>注：</w:t>
      </w:r>
      <w:r w:rsidR="00B621B6" w:rsidRPr="008433B5">
        <w:rPr>
          <w:rFonts w:ascii="宋体" w:eastAsia="宋体" w:hAnsi="Times New Roman" w:hint="eastAsia"/>
          <w:color w:val="000000"/>
          <w:lang w:eastAsia="zh-CN"/>
        </w:rPr>
        <w:t>供应商</w:t>
      </w:r>
      <w:r w:rsidR="000B209A" w:rsidRPr="008433B5">
        <w:rPr>
          <w:rFonts w:ascii="宋体" w:eastAsia="宋体" w:hAnsi="Times New Roman" w:hint="eastAsia"/>
          <w:color w:val="000000"/>
          <w:lang w:eastAsia="zh-CN"/>
        </w:rPr>
        <w:t>优先对两</w:t>
      </w:r>
      <w:r w:rsidR="009E1E6E">
        <w:rPr>
          <w:rFonts w:ascii="宋体" w:eastAsia="宋体" w:hAnsi="Times New Roman" w:hint="eastAsia"/>
          <w:color w:val="000000"/>
          <w:lang w:eastAsia="zh-CN"/>
        </w:rPr>
        <w:t>种</w:t>
      </w:r>
      <w:r w:rsidR="000B209A" w:rsidRPr="008433B5">
        <w:rPr>
          <w:rFonts w:ascii="宋体" w:eastAsia="宋体" w:hAnsi="Times New Roman" w:hint="eastAsia"/>
          <w:color w:val="000000"/>
          <w:lang w:eastAsia="zh-CN"/>
        </w:rPr>
        <w:t>配置情况进行报价。</w:t>
      </w:r>
      <w:r w:rsidR="00BC31F4">
        <w:rPr>
          <w:rFonts w:ascii="宋体" w:eastAsia="宋体" w:hAnsi="Times New Roman" w:hint="eastAsia"/>
          <w:color w:val="000000"/>
          <w:lang w:eastAsia="zh-CN"/>
        </w:rPr>
        <w:t>无相关报价的情况下，</w:t>
      </w:r>
      <w:r w:rsidR="00473C17" w:rsidRPr="008433B5">
        <w:rPr>
          <w:rFonts w:ascii="宋体" w:eastAsia="宋体" w:hAnsi="Times New Roman" w:hint="eastAsia"/>
          <w:color w:val="000000"/>
          <w:lang w:eastAsia="zh-CN"/>
        </w:rPr>
        <w:t>至少</w:t>
      </w:r>
      <w:r w:rsidR="00F67820" w:rsidRPr="008433B5">
        <w:rPr>
          <w:rFonts w:ascii="宋体" w:eastAsia="宋体" w:hAnsi="Times New Roman" w:hint="eastAsia"/>
          <w:color w:val="000000"/>
          <w:lang w:eastAsia="zh-CN"/>
        </w:rPr>
        <w:t>对一</w:t>
      </w:r>
      <w:r w:rsidR="00BC31F4">
        <w:rPr>
          <w:rFonts w:ascii="宋体" w:eastAsia="宋体" w:hAnsi="Times New Roman" w:hint="eastAsia"/>
          <w:color w:val="000000"/>
          <w:lang w:eastAsia="zh-CN"/>
        </w:rPr>
        <w:t>种配置</w:t>
      </w:r>
      <w:r w:rsidR="00F67820" w:rsidRPr="008433B5">
        <w:rPr>
          <w:rFonts w:ascii="宋体" w:eastAsia="宋体" w:hAnsi="Times New Roman" w:hint="eastAsia"/>
          <w:color w:val="000000"/>
          <w:lang w:eastAsia="zh-CN"/>
        </w:rPr>
        <w:t>进行报价。</w:t>
      </w:r>
      <w:r w:rsidR="005B79D7">
        <w:rPr>
          <w:rFonts w:ascii="宋体" w:eastAsia="宋体" w:hAnsi="Times New Roman" w:hint="eastAsia"/>
          <w:color w:val="000000"/>
          <w:lang w:eastAsia="zh-CN"/>
        </w:rPr>
        <w:t>无报价</w:t>
      </w:r>
      <w:r w:rsidR="00CC1716">
        <w:rPr>
          <w:rFonts w:ascii="宋体" w:eastAsia="宋体" w:hAnsi="Times New Roman" w:hint="eastAsia"/>
          <w:color w:val="000000"/>
          <w:lang w:eastAsia="zh-CN"/>
        </w:rPr>
        <w:t>视为无效。</w:t>
      </w:r>
      <w:r w:rsidR="00647454">
        <w:rPr>
          <w:rFonts w:ascii="宋体" w:eastAsia="宋体" w:hAnsi="Times New Roman" w:hint="eastAsia"/>
          <w:color w:val="000000"/>
          <w:lang w:eastAsia="zh-CN"/>
        </w:rPr>
        <w:t>若有更优配置，可作为</w:t>
      </w:r>
      <w:r w:rsidR="007F4A82">
        <w:rPr>
          <w:rFonts w:ascii="宋体" w:eastAsia="宋体" w:hAnsi="Times New Roman" w:hint="eastAsia"/>
          <w:color w:val="000000"/>
          <w:lang w:eastAsia="zh-CN"/>
        </w:rPr>
        <w:t>“其他配置</w:t>
      </w:r>
      <w:r w:rsidR="007F4A82">
        <w:rPr>
          <w:rFonts w:ascii="宋体" w:eastAsia="宋体" w:hAnsi="Times New Roman" w:hint="eastAsia"/>
          <w:color w:val="000000"/>
          <w:lang w:eastAsia="zh-CN"/>
        </w:rPr>
        <w:t>”</w:t>
      </w:r>
      <w:r w:rsidR="007F4A82">
        <w:rPr>
          <w:rFonts w:ascii="宋体" w:eastAsia="宋体" w:hAnsi="Times New Roman" w:hint="eastAsia"/>
          <w:color w:val="000000"/>
          <w:lang w:eastAsia="zh-CN"/>
        </w:rPr>
        <w:t>进行</w:t>
      </w:r>
      <w:r w:rsidR="00647454">
        <w:rPr>
          <w:rFonts w:ascii="宋体" w:eastAsia="宋体" w:hAnsi="Times New Roman" w:hint="eastAsia"/>
          <w:color w:val="000000"/>
          <w:lang w:eastAsia="zh-CN"/>
        </w:rPr>
        <w:t>报价。</w:t>
      </w:r>
    </w:p>
    <w:p w14:paraId="7CE6C66A" w14:textId="77777777" w:rsidR="00663A55" w:rsidRPr="00E30638" w:rsidRDefault="00663A55" w:rsidP="00E30638">
      <w:pPr>
        <w:pStyle w:val="3"/>
        <w:rPr>
          <w:rFonts w:hint="eastAsia"/>
        </w:rPr>
      </w:pPr>
      <w:r>
        <w:rPr>
          <w:rFonts w:hint="eastAsia"/>
          <w:lang w:eastAsia="zh-CN"/>
        </w:rPr>
        <w:t>配置一：</w:t>
      </w:r>
    </w:p>
    <w:tbl>
      <w:tblPr>
        <w:tblW w:w="0" w:type="auto"/>
        <w:tblCellSpacing w:w="0" w:type="auto"/>
        <w:tblInd w:w="115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</w:tblBorders>
        <w:tblLook w:val="04A0" w:firstRow="1" w:lastRow="0" w:firstColumn="1" w:lastColumn="0" w:noHBand="0" w:noVBand="1"/>
      </w:tblPr>
      <w:tblGrid>
        <w:gridCol w:w="1712"/>
        <w:gridCol w:w="7230"/>
      </w:tblGrid>
      <w:tr w:rsidR="00663A55" w:rsidRPr="00A56DC7" w14:paraId="4153BE9C" w14:textId="77777777" w:rsidTr="00F10011">
        <w:trPr>
          <w:trHeight w:val="495"/>
          <w:tblCellSpacing w:w="0" w:type="auto"/>
        </w:trPr>
        <w:tc>
          <w:tcPr>
            <w:tcW w:w="266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6CA91" w14:textId="77777777" w:rsidR="00663A55" w:rsidRPr="00A56DC7" w:rsidRDefault="00663A55" w:rsidP="00F4771E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bookmarkStart w:id="5" w:name="u6a9af7b7"/>
            <w:bookmarkStart w:id="6" w:name="dcGKp"/>
            <w:bookmarkEnd w:id="4"/>
            <w:proofErr w:type="spellStart"/>
            <w:r w:rsidRPr="00A56DC7">
              <w:rPr>
                <w:rFonts w:ascii="宋体" w:eastAsia="宋体" w:hAnsi="宋体"/>
                <w:b/>
                <w:bCs/>
              </w:rPr>
              <w:t>硬件类别</w:t>
            </w:r>
            <w:proofErr w:type="spellEnd"/>
          </w:p>
        </w:tc>
        <w:tc>
          <w:tcPr>
            <w:tcW w:w="10974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5F277" w14:textId="77777777" w:rsidR="00663A55" w:rsidRPr="00A56DC7" w:rsidRDefault="00663A55" w:rsidP="00F4771E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bookmarkStart w:id="7" w:name="uc5bad367"/>
            <w:bookmarkEnd w:id="5"/>
            <w:proofErr w:type="spellStart"/>
            <w:r w:rsidRPr="00A56DC7">
              <w:rPr>
                <w:rFonts w:ascii="宋体" w:eastAsia="宋体" w:hAnsi="宋体"/>
                <w:b/>
                <w:bCs/>
              </w:rPr>
              <w:t>采购需求参数</w:t>
            </w:r>
            <w:proofErr w:type="spellEnd"/>
          </w:p>
        </w:tc>
        <w:bookmarkEnd w:id="7"/>
      </w:tr>
      <w:tr w:rsidR="00663A55" w:rsidRPr="00A56DC7" w14:paraId="62943E89" w14:textId="77777777" w:rsidTr="00F10011">
        <w:trPr>
          <w:trHeight w:val="495"/>
          <w:tblCellSpacing w:w="0" w:type="auto"/>
        </w:trPr>
        <w:tc>
          <w:tcPr>
            <w:tcW w:w="266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4386B" w14:textId="77777777" w:rsidR="00663A55" w:rsidRPr="00A56DC7" w:rsidRDefault="00663A55" w:rsidP="00F4771E">
            <w:pPr>
              <w:rPr>
                <w:rFonts w:ascii="宋体" w:eastAsia="宋体" w:hAnsi="宋体" w:hint="eastAsia"/>
              </w:rPr>
            </w:pPr>
            <w:bookmarkStart w:id="8" w:name="u6efb63aa"/>
            <w:proofErr w:type="spellStart"/>
            <w:r w:rsidRPr="00A56DC7">
              <w:rPr>
                <w:rFonts w:ascii="宋体" w:eastAsia="宋体" w:hAnsi="宋体"/>
              </w:rPr>
              <w:t>通用控制与调度模块</w:t>
            </w:r>
            <w:proofErr w:type="spellEnd"/>
          </w:p>
        </w:tc>
        <w:tc>
          <w:tcPr>
            <w:tcW w:w="10974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5413B" w14:textId="77777777" w:rsidR="00663A55" w:rsidRPr="00A56DC7" w:rsidRDefault="00663A55" w:rsidP="00F4771E">
            <w:pPr>
              <w:rPr>
                <w:rFonts w:ascii="宋体" w:eastAsia="宋体" w:hAnsi="宋体" w:hint="eastAsia"/>
              </w:rPr>
            </w:pPr>
            <w:bookmarkStart w:id="9" w:name="ua0e853e3"/>
            <w:bookmarkEnd w:id="8"/>
            <w:r w:rsidRPr="00A56DC7">
              <w:rPr>
                <w:rFonts w:ascii="宋体" w:eastAsia="宋体" w:hAnsi="宋体"/>
              </w:rPr>
              <w:t>Intel Xeon W5-3423，12核24线程，主频2.1GHz，睿频4.2GHz，30MB缓存，TDP 220W，适配W790芯片组</w:t>
            </w:r>
          </w:p>
        </w:tc>
        <w:bookmarkEnd w:id="9"/>
      </w:tr>
      <w:tr w:rsidR="00663A55" w:rsidRPr="00A56DC7" w14:paraId="3751A876" w14:textId="77777777" w:rsidTr="00F10011">
        <w:trPr>
          <w:trHeight w:val="495"/>
          <w:tblCellSpacing w:w="0" w:type="auto"/>
        </w:trPr>
        <w:tc>
          <w:tcPr>
            <w:tcW w:w="266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00042" w14:textId="77777777" w:rsidR="00663A55" w:rsidRPr="00A56DC7" w:rsidRDefault="00663A55" w:rsidP="00F4771E">
            <w:pPr>
              <w:rPr>
                <w:rFonts w:ascii="宋体" w:eastAsia="宋体" w:hAnsi="宋体" w:hint="eastAsia"/>
                <w:lang w:eastAsia="zh-CN"/>
              </w:rPr>
            </w:pPr>
            <w:bookmarkStart w:id="10" w:name="u61b1491a"/>
            <w:r w:rsidRPr="00A56DC7">
              <w:rPr>
                <w:rFonts w:ascii="宋体" w:eastAsia="宋体" w:hAnsi="宋体"/>
                <w:lang w:eastAsia="zh-CN"/>
              </w:rPr>
              <w:lastRenderedPageBreak/>
              <w:t>高速暂存与参数存储组件</w:t>
            </w:r>
          </w:p>
        </w:tc>
        <w:tc>
          <w:tcPr>
            <w:tcW w:w="10974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6D2CD" w14:textId="77777777" w:rsidR="00663A55" w:rsidRPr="00A56DC7" w:rsidRDefault="00663A55" w:rsidP="00F4771E">
            <w:pPr>
              <w:rPr>
                <w:rFonts w:ascii="宋体" w:eastAsia="宋体" w:hAnsi="宋体" w:hint="eastAsia"/>
              </w:rPr>
            </w:pPr>
            <w:bookmarkStart w:id="11" w:name="ue1037c51"/>
            <w:bookmarkEnd w:id="10"/>
            <w:r w:rsidRPr="00A56DC7">
              <w:rPr>
                <w:rFonts w:ascii="宋体" w:eastAsia="宋体" w:hAnsi="宋体"/>
              </w:rPr>
              <w:t xml:space="preserve">32GB DDR5 RECC </w:t>
            </w:r>
            <w:proofErr w:type="spellStart"/>
            <w:r w:rsidRPr="00A56DC7">
              <w:rPr>
                <w:rFonts w:ascii="宋体" w:eastAsia="宋体" w:hAnsi="宋体"/>
              </w:rPr>
              <w:t>RDIMM，服务器级，支持ECC纠错，可扩容</w:t>
            </w:r>
            <w:proofErr w:type="spellEnd"/>
          </w:p>
        </w:tc>
        <w:bookmarkEnd w:id="11"/>
      </w:tr>
      <w:tr w:rsidR="00663A55" w:rsidRPr="00A56DC7" w14:paraId="4A8C3CD9" w14:textId="77777777" w:rsidTr="00F10011">
        <w:trPr>
          <w:trHeight w:val="495"/>
          <w:tblCellSpacing w:w="0" w:type="auto"/>
        </w:trPr>
        <w:tc>
          <w:tcPr>
            <w:tcW w:w="266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8943A" w14:textId="77777777" w:rsidR="00663A55" w:rsidRPr="00A56DC7" w:rsidRDefault="00663A55" w:rsidP="00F4771E">
            <w:pPr>
              <w:rPr>
                <w:rFonts w:ascii="宋体" w:eastAsia="宋体" w:hAnsi="宋体" w:hint="eastAsia"/>
                <w:lang w:eastAsia="zh-CN"/>
              </w:rPr>
            </w:pPr>
            <w:bookmarkStart w:id="12" w:name="u2af3c8ac"/>
            <w:r w:rsidRPr="00A56DC7">
              <w:rPr>
                <w:rFonts w:ascii="宋体" w:eastAsia="宋体" w:hAnsi="宋体"/>
                <w:lang w:eastAsia="zh-CN"/>
              </w:rPr>
              <w:t>持久化模型与日志存储组件</w:t>
            </w:r>
          </w:p>
        </w:tc>
        <w:tc>
          <w:tcPr>
            <w:tcW w:w="10974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B5B5A" w14:textId="77777777" w:rsidR="00663A55" w:rsidRPr="00A56DC7" w:rsidRDefault="00663A55" w:rsidP="00F4771E">
            <w:pPr>
              <w:rPr>
                <w:rFonts w:ascii="宋体" w:eastAsia="宋体" w:hAnsi="宋体" w:hint="eastAsia"/>
              </w:rPr>
            </w:pPr>
            <w:bookmarkStart w:id="13" w:name="u3b4ba9d1"/>
            <w:bookmarkEnd w:id="12"/>
            <w:r w:rsidRPr="00A56DC7">
              <w:rPr>
                <w:rFonts w:ascii="宋体" w:eastAsia="宋体" w:hAnsi="宋体"/>
              </w:rPr>
              <w:t xml:space="preserve">双1TB M.2 PCIe4.0 </w:t>
            </w:r>
            <w:proofErr w:type="spellStart"/>
            <w:r w:rsidRPr="00A56DC7">
              <w:rPr>
                <w:rFonts w:ascii="宋体" w:eastAsia="宋体" w:hAnsi="宋体"/>
              </w:rPr>
              <w:t>NVMe</w:t>
            </w:r>
            <w:proofErr w:type="spellEnd"/>
            <w:r w:rsidRPr="00A56DC7">
              <w:rPr>
                <w:rFonts w:ascii="宋体" w:eastAsia="宋体" w:hAnsi="宋体"/>
              </w:rPr>
              <w:t xml:space="preserve"> </w:t>
            </w:r>
            <w:proofErr w:type="spellStart"/>
            <w:r w:rsidRPr="00A56DC7">
              <w:rPr>
                <w:rFonts w:ascii="宋体" w:eastAsia="宋体" w:hAnsi="宋体"/>
              </w:rPr>
              <w:t>SSD，高速读写，低IO延迟，支持冗余备份</w:t>
            </w:r>
            <w:proofErr w:type="spellEnd"/>
          </w:p>
        </w:tc>
        <w:bookmarkEnd w:id="13"/>
      </w:tr>
      <w:tr w:rsidR="00663A55" w:rsidRPr="00A56DC7" w14:paraId="174B212E" w14:textId="77777777" w:rsidTr="00F10011">
        <w:trPr>
          <w:trHeight w:val="495"/>
          <w:tblCellSpacing w:w="0" w:type="auto"/>
        </w:trPr>
        <w:tc>
          <w:tcPr>
            <w:tcW w:w="266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730AB" w14:textId="77777777" w:rsidR="00663A55" w:rsidRPr="00A56DC7" w:rsidRDefault="00663A55" w:rsidP="00F4771E">
            <w:pPr>
              <w:rPr>
                <w:rFonts w:ascii="宋体" w:eastAsia="宋体" w:hAnsi="宋体" w:hint="eastAsia"/>
              </w:rPr>
            </w:pPr>
            <w:bookmarkStart w:id="14" w:name="u116b3bd7"/>
            <w:proofErr w:type="spellStart"/>
            <w:r w:rsidRPr="00A56DC7">
              <w:rPr>
                <w:rFonts w:ascii="宋体" w:eastAsia="宋体" w:hAnsi="宋体"/>
              </w:rPr>
              <w:t>向量加速计算模块</w:t>
            </w:r>
            <w:proofErr w:type="spellEnd"/>
          </w:p>
        </w:tc>
        <w:tc>
          <w:tcPr>
            <w:tcW w:w="10974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2CFD0" w14:textId="77777777" w:rsidR="00663A55" w:rsidRPr="00A56DC7" w:rsidRDefault="00663A55" w:rsidP="00F4771E">
            <w:pPr>
              <w:rPr>
                <w:rFonts w:ascii="宋体" w:eastAsia="宋体" w:hAnsi="宋体" w:hint="eastAsia"/>
              </w:rPr>
            </w:pPr>
            <w:bookmarkStart w:id="15" w:name="u713ae870"/>
            <w:bookmarkEnd w:id="14"/>
            <w:r w:rsidRPr="00A56DC7">
              <w:rPr>
                <w:rFonts w:ascii="宋体" w:eastAsia="宋体" w:hAnsi="宋体"/>
              </w:rPr>
              <w:t xml:space="preserve">2×NVIDIA RTX Pro 5000 48GB，Blackwell架构，GDDR7 </w:t>
            </w:r>
            <w:proofErr w:type="spellStart"/>
            <w:r w:rsidRPr="00A56DC7">
              <w:rPr>
                <w:rFonts w:ascii="宋体" w:eastAsia="宋体" w:hAnsi="宋体"/>
              </w:rPr>
              <w:t>ECC显存，支持NVLink，适配AI推理</w:t>
            </w:r>
            <w:proofErr w:type="spellEnd"/>
            <w:r w:rsidRPr="00A56DC7">
              <w:rPr>
                <w:rFonts w:ascii="宋体" w:eastAsia="宋体" w:hAnsi="宋体"/>
              </w:rPr>
              <w:t>/</w:t>
            </w:r>
            <w:proofErr w:type="spellStart"/>
            <w:r w:rsidRPr="00A56DC7">
              <w:rPr>
                <w:rFonts w:ascii="宋体" w:eastAsia="宋体" w:hAnsi="宋体"/>
              </w:rPr>
              <w:t>微调</w:t>
            </w:r>
            <w:proofErr w:type="spellEnd"/>
          </w:p>
        </w:tc>
        <w:bookmarkEnd w:id="15"/>
      </w:tr>
      <w:tr w:rsidR="00663A55" w:rsidRPr="00A56DC7" w14:paraId="006A2D03" w14:textId="77777777" w:rsidTr="00F10011">
        <w:trPr>
          <w:trHeight w:val="495"/>
          <w:tblCellSpacing w:w="0" w:type="auto"/>
        </w:trPr>
        <w:tc>
          <w:tcPr>
            <w:tcW w:w="266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48CAF" w14:textId="77777777" w:rsidR="00663A55" w:rsidRPr="00A56DC7" w:rsidRDefault="00663A55" w:rsidP="00F4771E">
            <w:pPr>
              <w:rPr>
                <w:rFonts w:ascii="宋体" w:eastAsia="宋体" w:hAnsi="宋体" w:hint="eastAsia"/>
              </w:rPr>
            </w:pPr>
            <w:bookmarkStart w:id="16" w:name="ud46ff288"/>
            <w:proofErr w:type="spellStart"/>
            <w:r w:rsidRPr="00A56DC7">
              <w:rPr>
                <w:rFonts w:ascii="宋体" w:eastAsia="宋体" w:hAnsi="宋体"/>
              </w:rPr>
              <w:t>电源</w:t>
            </w:r>
            <w:proofErr w:type="spellEnd"/>
          </w:p>
        </w:tc>
        <w:tc>
          <w:tcPr>
            <w:tcW w:w="10974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5E2CA" w14:textId="77777777" w:rsidR="00663A55" w:rsidRPr="00A56DC7" w:rsidRDefault="00663A55" w:rsidP="00F4771E">
            <w:pPr>
              <w:rPr>
                <w:rFonts w:ascii="宋体" w:eastAsia="宋体" w:hAnsi="宋体" w:hint="eastAsia"/>
                <w:lang w:eastAsia="zh-CN"/>
              </w:rPr>
            </w:pPr>
            <w:bookmarkStart w:id="17" w:name="u858fe6fe"/>
            <w:bookmarkEnd w:id="16"/>
            <w:r w:rsidRPr="00A56DC7">
              <w:rPr>
                <w:rFonts w:ascii="宋体" w:eastAsia="宋体" w:hAnsi="宋体"/>
                <w:lang w:eastAsia="zh-CN"/>
              </w:rPr>
              <w:t>1000W，80PLUS金牌及以上，高效冗余，足额输出，支持过载/防雷保护</w:t>
            </w:r>
          </w:p>
        </w:tc>
        <w:bookmarkEnd w:id="17"/>
      </w:tr>
      <w:tr w:rsidR="00663A55" w:rsidRPr="00A56DC7" w14:paraId="1158DC2A" w14:textId="77777777" w:rsidTr="00F10011">
        <w:trPr>
          <w:trHeight w:val="495"/>
          <w:tblCellSpacing w:w="0" w:type="auto"/>
        </w:trPr>
        <w:tc>
          <w:tcPr>
            <w:tcW w:w="266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D8677" w14:textId="77777777" w:rsidR="00663A55" w:rsidRPr="00A56DC7" w:rsidRDefault="00663A55" w:rsidP="00F4771E">
            <w:pPr>
              <w:rPr>
                <w:rFonts w:ascii="宋体" w:eastAsia="宋体" w:hAnsi="宋体" w:hint="eastAsia"/>
              </w:rPr>
            </w:pPr>
            <w:bookmarkStart w:id="18" w:name="ua9377814"/>
            <w:proofErr w:type="spellStart"/>
            <w:r w:rsidRPr="00A56DC7">
              <w:rPr>
                <w:rFonts w:ascii="宋体" w:eastAsia="宋体" w:hAnsi="宋体"/>
              </w:rPr>
              <w:t>整机要求</w:t>
            </w:r>
            <w:proofErr w:type="spellEnd"/>
          </w:p>
        </w:tc>
        <w:tc>
          <w:tcPr>
            <w:tcW w:w="10974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C2374" w14:textId="77777777" w:rsidR="00663A55" w:rsidRPr="00A56DC7" w:rsidRDefault="00663A55" w:rsidP="00F4771E">
            <w:pPr>
              <w:rPr>
                <w:rFonts w:ascii="宋体" w:eastAsia="宋体" w:hAnsi="宋体" w:hint="eastAsia"/>
              </w:rPr>
            </w:pPr>
            <w:bookmarkStart w:id="19" w:name="u5618e8fd"/>
            <w:bookmarkEnd w:id="18"/>
            <w:r w:rsidRPr="00A56DC7">
              <w:rPr>
                <w:rFonts w:ascii="宋体" w:eastAsia="宋体" w:hAnsi="宋体"/>
              </w:rPr>
              <w:t>原厂全新正品，7×24小时稳定运行，适配Windows/</w:t>
            </w:r>
            <w:proofErr w:type="spellStart"/>
            <w:r w:rsidRPr="00A56DC7">
              <w:rPr>
                <w:rFonts w:ascii="宋体" w:eastAsia="宋体" w:hAnsi="宋体"/>
              </w:rPr>
              <w:t>Linux及AI框架，支持扩展</w:t>
            </w:r>
            <w:proofErr w:type="spellEnd"/>
          </w:p>
        </w:tc>
        <w:bookmarkEnd w:id="19"/>
      </w:tr>
      <w:tr w:rsidR="00663A55" w:rsidRPr="00A56DC7" w14:paraId="0A77B3E6" w14:textId="77777777" w:rsidTr="00F10011">
        <w:trPr>
          <w:trHeight w:val="495"/>
          <w:tblCellSpacing w:w="0" w:type="auto"/>
        </w:trPr>
        <w:tc>
          <w:tcPr>
            <w:tcW w:w="266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2E23B" w14:textId="77777777" w:rsidR="00663A55" w:rsidRPr="00A56DC7" w:rsidRDefault="00663A55" w:rsidP="00F4771E">
            <w:pPr>
              <w:rPr>
                <w:rFonts w:ascii="宋体" w:eastAsia="宋体" w:hAnsi="宋体" w:hint="eastAsia"/>
              </w:rPr>
            </w:pPr>
            <w:bookmarkStart w:id="20" w:name="u182c2384"/>
            <w:proofErr w:type="spellStart"/>
            <w:r w:rsidRPr="00A56DC7">
              <w:rPr>
                <w:rFonts w:ascii="宋体" w:eastAsia="宋体" w:hAnsi="宋体"/>
              </w:rPr>
              <w:t>质保服务</w:t>
            </w:r>
            <w:proofErr w:type="spellEnd"/>
          </w:p>
        </w:tc>
        <w:tc>
          <w:tcPr>
            <w:tcW w:w="10974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DBEA6" w14:textId="77777777" w:rsidR="00663A55" w:rsidRPr="00A56DC7" w:rsidRDefault="00663A55" w:rsidP="00F4771E">
            <w:pPr>
              <w:rPr>
                <w:rFonts w:ascii="宋体" w:eastAsia="宋体" w:hAnsi="宋体" w:hint="eastAsia"/>
                <w:lang w:eastAsia="zh-CN"/>
              </w:rPr>
            </w:pPr>
            <w:bookmarkStart w:id="21" w:name="u6db8b906"/>
            <w:bookmarkEnd w:id="20"/>
            <w:r w:rsidRPr="00A56DC7">
              <w:rPr>
                <w:rFonts w:ascii="宋体" w:eastAsia="宋体" w:hAnsi="宋体"/>
                <w:lang w:eastAsia="zh-CN"/>
              </w:rPr>
              <w:t>全国上门质保≥3年，硬件故障现场维修，提供AI环境调试支持</w:t>
            </w:r>
          </w:p>
        </w:tc>
        <w:bookmarkEnd w:id="21"/>
      </w:tr>
      <w:bookmarkEnd w:id="6"/>
    </w:tbl>
    <w:p w14:paraId="1465C5E7" w14:textId="77777777" w:rsidR="000900D0" w:rsidRDefault="000900D0" w:rsidP="000900D0">
      <w:pPr>
        <w:rPr>
          <w:rFonts w:hint="eastAsia"/>
          <w:lang w:eastAsia="zh-CN"/>
        </w:rPr>
      </w:pPr>
    </w:p>
    <w:p w14:paraId="2F9D7A6D" w14:textId="647882F6" w:rsidR="00EE6E83" w:rsidRPr="00E30638" w:rsidRDefault="00EE6E83" w:rsidP="00EE6E83">
      <w:pPr>
        <w:pStyle w:val="3"/>
        <w:rPr>
          <w:rFonts w:hint="eastAsia"/>
        </w:rPr>
      </w:pPr>
      <w:r>
        <w:rPr>
          <w:rFonts w:hint="eastAsia"/>
          <w:lang w:eastAsia="zh-CN"/>
        </w:rPr>
        <w:t>配置二：</w:t>
      </w:r>
    </w:p>
    <w:tbl>
      <w:tblPr>
        <w:tblW w:w="0" w:type="auto"/>
        <w:tblCellSpacing w:w="0" w:type="auto"/>
        <w:tblInd w:w="115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</w:tblBorders>
        <w:tblLook w:val="04A0" w:firstRow="1" w:lastRow="0" w:firstColumn="1" w:lastColumn="0" w:noHBand="0" w:noVBand="1"/>
      </w:tblPr>
      <w:tblGrid>
        <w:gridCol w:w="1712"/>
        <w:gridCol w:w="7230"/>
      </w:tblGrid>
      <w:tr w:rsidR="00EE6E83" w:rsidRPr="00A56DC7" w14:paraId="61B4980D" w14:textId="77777777" w:rsidTr="000E7440">
        <w:trPr>
          <w:trHeight w:val="495"/>
          <w:tblCellSpacing w:w="0" w:type="auto"/>
        </w:trPr>
        <w:tc>
          <w:tcPr>
            <w:tcW w:w="266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E6F74" w14:textId="77777777" w:rsidR="00EE6E83" w:rsidRPr="00A56DC7" w:rsidRDefault="00EE6E83" w:rsidP="00F4771E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proofErr w:type="spellStart"/>
            <w:r w:rsidRPr="00A56DC7">
              <w:rPr>
                <w:rFonts w:ascii="宋体" w:eastAsia="宋体" w:hAnsi="宋体"/>
                <w:b/>
                <w:bCs/>
              </w:rPr>
              <w:t>硬件类别</w:t>
            </w:r>
            <w:proofErr w:type="spellEnd"/>
          </w:p>
        </w:tc>
        <w:tc>
          <w:tcPr>
            <w:tcW w:w="10974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69665" w14:textId="77777777" w:rsidR="00EE6E83" w:rsidRPr="00A56DC7" w:rsidRDefault="00EE6E83" w:rsidP="00F4771E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proofErr w:type="spellStart"/>
            <w:r w:rsidRPr="00A56DC7">
              <w:rPr>
                <w:rFonts w:ascii="宋体" w:eastAsia="宋体" w:hAnsi="宋体"/>
                <w:b/>
                <w:bCs/>
              </w:rPr>
              <w:t>采购需求参数</w:t>
            </w:r>
            <w:proofErr w:type="spellEnd"/>
          </w:p>
        </w:tc>
      </w:tr>
      <w:tr w:rsidR="00EE6E83" w:rsidRPr="00A56DC7" w14:paraId="1E3FBA0A" w14:textId="77777777" w:rsidTr="000E7440">
        <w:trPr>
          <w:trHeight w:val="495"/>
          <w:tblCellSpacing w:w="0" w:type="auto"/>
        </w:trPr>
        <w:tc>
          <w:tcPr>
            <w:tcW w:w="266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A1232" w14:textId="77777777" w:rsidR="00EE6E83" w:rsidRPr="00A56DC7" w:rsidRDefault="00EE6E83" w:rsidP="00F4771E">
            <w:pPr>
              <w:rPr>
                <w:rFonts w:ascii="宋体" w:eastAsia="宋体" w:hAnsi="宋体" w:hint="eastAsia"/>
              </w:rPr>
            </w:pPr>
            <w:proofErr w:type="spellStart"/>
            <w:r w:rsidRPr="00A56DC7">
              <w:rPr>
                <w:rFonts w:ascii="宋体" w:eastAsia="宋体" w:hAnsi="宋体"/>
              </w:rPr>
              <w:t>通用控制与调度模块</w:t>
            </w:r>
            <w:proofErr w:type="spellEnd"/>
          </w:p>
        </w:tc>
        <w:tc>
          <w:tcPr>
            <w:tcW w:w="10974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90273" w14:textId="77777777" w:rsidR="00EE6E83" w:rsidRPr="00A56DC7" w:rsidRDefault="00EE6E83" w:rsidP="00F4771E">
            <w:pPr>
              <w:rPr>
                <w:rFonts w:ascii="宋体" w:eastAsia="宋体" w:hAnsi="宋体" w:hint="eastAsia"/>
              </w:rPr>
            </w:pPr>
            <w:r w:rsidRPr="00A56DC7">
              <w:rPr>
                <w:rFonts w:ascii="宋体" w:eastAsia="宋体" w:hAnsi="宋体"/>
              </w:rPr>
              <w:t>Intel Xeon W5-3423，12核24线程，主频2.1GHz，睿频4.2GHz，30MB缓存，TDP 220W，适配W790芯片组</w:t>
            </w:r>
          </w:p>
        </w:tc>
      </w:tr>
      <w:tr w:rsidR="00EE6E83" w:rsidRPr="00A56DC7" w14:paraId="18FF7F4B" w14:textId="77777777" w:rsidTr="000E7440">
        <w:trPr>
          <w:trHeight w:val="495"/>
          <w:tblCellSpacing w:w="0" w:type="auto"/>
        </w:trPr>
        <w:tc>
          <w:tcPr>
            <w:tcW w:w="266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0D752" w14:textId="77777777" w:rsidR="00EE6E83" w:rsidRPr="00A56DC7" w:rsidRDefault="00EE6E83" w:rsidP="00F4771E">
            <w:pPr>
              <w:rPr>
                <w:rFonts w:ascii="宋体" w:eastAsia="宋体" w:hAnsi="宋体" w:hint="eastAsia"/>
                <w:lang w:eastAsia="zh-CN"/>
              </w:rPr>
            </w:pPr>
            <w:r w:rsidRPr="00A56DC7">
              <w:rPr>
                <w:rFonts w:ascii="宋体" w:eastAsia="宋体" w:hAnsi="宋体"/>
                <w:lang w:eastAsia="zh-CN"/>
              </w:rPr>
              <w:t>高速暂存与参数存储组件</w:t>
            </w:r>
          </w:p>
        </w:tc>
        <w:tc>
          <w:tcPr>
            <w:tcW w:w="10974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1156B" w14:textId="43DEB834" w:rsidR="00EE6E83" w:rsidRPr="00A56DC7" w:rsidRDefault="00330148" w:rsidP="00F4771E">
            <w:pPr>
              <w:rPr>
                <w:rFonts w:ascii="宋体" w:eastAsia="宋体" w:hAnsi="宋体" w:hint="eastAsia"/>
              </w:rPr>
            </w:pPr>
            <w:r w:rsidRPr="00A56DC7">
              <w:rPr>
                <w:rFonts w:ascii="宋体" w:eastAsia="宋体" w:hAnsi="宋体"/>
              </w:rPr>
              <w:t>64</w:t>
            </w:r>
            <w:r w:rsidR="00EE6E83" w:rsidRPr="00A56DC7">
              <w:rPr>
                <w:rFonts w:ascii="宋体" w:eastAsia="宋体" w:hAnsi="宋体"/>
              </w:rPr>
              <w:t xml:space="preserve">GB DDR5 RECC </w:t>
            </w:r>
            <w:proofErr w:type="spellStart"/>
            <w:r w:rsidR="00EE6E83" w:rsidRPr="00A56DC7">
              <w:rPr>
                <w:rFonts w:ascii="宋体" w:eastAsia="宋体" w:hAnsi="宋体"/>
              </w:rPr>
              <w:t>RDIMM，服务器级，支持ECC纠错，可扩容</w:t>
            </w:r>
            <w:proofErr w:type="spellEnd"/>
          </w:p>
        </w:tc>
      </w:tr>
      <w:tr w:rsidR="00EE6E83" w:rsidRPr="00A56DC7" w14:paraId="467C8231" w14:textId="77777777" w:rsidTr="000E7440">
        <w:trPr>
          <w:trHeight w:val="495"/>
          <w:tblCellSpacing w:w="0" w:type="auto"/>
        </w:trPr>
        <w:tc>
          <w:tcPr>
            <w:tcW w:w="266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3166C" w14:textId="77777777" w:rsidR="00EE6E83" w:rsidRPr="00A56DC7" w:rsidRDefault="00EE6E83" w:rsidP="00F4771E">
            <w:pPr>
              <w:rPr>
                <w:rFonts w:ascii="宋体" w:eastAsia="宋体" w:hAnsi="宋体" w:hint="eastAsia"/>
                <w:lang w:eastAsia="zh-CN"/>
              </w:rPr>
            </w:pPr>
            <w:r w:rsidRPr="00A56DC7">
              <w:rPr>
                <w:rFonts w:ascii="宋体" w:eastAsia="宋体" w:hAnsi="宋体"/>
                <w:lang w:eastAsia="zh-CN"/>
              </w:rPr>
              <w:t>持久化模型与日志存储组件</w:t>
            </w:r>
          </w:p>
        </w:tc>
        <w:tc>
          <w:tcPr>
            <w:tcW w:w="10974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FED3A" w14:textId="77777777" w:rsidR="00EE6E83" w:rsidRPr="00A56DC7" w:rsidRDefault="00EE6E83" w:rsidP="00F4771E">
            <w:pPr>
              <w:rPr>
                <w:rFonts w:ascii="宋体" w:eastAsia="宋体" w:hAnsi="宋体" w:hint="eastAsia"/>
              </w:rPr>
            </w:pPr>
            <w:r w:rsidRPr="00A56DC7">
              <w:rPr>
                <w:rFonts w:ascii="宋体" w:eastAsia="宋体" w:hAnsi="宋体"/>
              </w:rPr>
              <w:t xml:space="preserve">双1TB M.2 PCIe4.0 </w:t>
            </w:r>
            <w:proofErr w:type="spellStart"/>
            <w:r w:rsidRPr="00A56DC7">
              <w:rPr>
                <w:rFonts w:ascii="宋体" w:eastAsia="宋体" w:hAnsi="宋体"/>
              </w:rPr>
              <w:t>NVMe</w:t>
            </w:r>
            <w:proofErr w:type="spellEnd"/>
            <w:r w:rsidRPr="00A56DC7">
              <w:rPr>
                <w:rFonts w:ascii="宋体" w:eastAsia="宋体" w:hAnsi="宋体"/>
              </w:rPr>
              <w:t xml:space="preserve"> </w:t>
            </w:r>
            <w:proofErr w:type="spellStart"/>
            <w:r w:rsidRPr="00A56DC7">
              <w:rPr>
                <w:rFonts w:ascii="宋体" w:eastAsia="宋体" w:hAnsi="宋体"/>
              </w:rPr>
              <w:t>SSD，高速读写，低IO延迟，支持冗余备份</w:t>
            </w:r>
            <w:proofErr w:type="spellEnd"/>
          </w:p>
        </w:tc>
      </w:tr>
      <w:tr w:rsidR="00EE6E83" w:rsidRPr="00A56DC7" w14:paraId="5302F434" w14:textId="77777777" w:rsidTr="000E7440">
        <w:trPr>
          <w:trHeight w:val="495"/>
          <w:tblCellSpacing w:w="0" w:type="auto"/>
        </w:trPr>
        <w:tc>
          <w:tcPr>
            <w:tcW w:w="266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B6D84" w14:textId="77777777" w:rsidR="00EE6E83" w:rsidRPr="00A56DC7" w:rsidRDefault="00EE6E83" w:rsidP="00F4771E">
            <w:pPr>
              <w:rPr>
                <w:rFonts w:ascii="宋体" w:eastAsia="宋体" w:hAnsi="宋体" w:hint="eastAsia"/>
              </w:rPr>
            </w:pPr>
            <w:proofErr w:type="spellStart"/>
            <w:r w:rsidRPr="00A56DC7">
              <w:rPr>
                <w:rFonts w:ascii="宋体" w:eastAsia="宋体" w:hAnsi="宋体"/>
              </w:rPr>
              <w:t>向量加速计算模块</w:t>
            </w:r>
            <w:proofErr w:type="spellEnd"/>
          </w:p>
        </w:tc>
        <w:tc>
          <w:tcPr>
            <w:tcW w:w="10974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53805" w14:textId="77777777" w:rsidR="00EE6E83" w:rsidRPr="00A56DC7" w:rsidRDefault="00EE6E83" w:rsidP="00F4771E">
            <w:pPr>
              <w:rPr>
                <w:rFonts w:ascii="宋体" w:eastAsia="宋体" w:hAnsi="宋体" w:hint="eastAsia"/>
              </w:rPr>
            </w:pPr>
            <w:r w:rsidRPr="00A56DC7">
              <w:rPr>
                <w:rFonts w:ascii="宋体" w:eastAsia="宋体" w:hAnsi="宋体"/>
              </w:rPr>
              <w:t xml:space="preserve">2×NVIDIA RTX Pro 5000 48GB，Blackwell架构，GDDR7 </w:t>
            </w:r>
            <w:proofErr w:type="spellStart"/>
            <w:r w:rsidRPr="00A56DC7">
              <w:rPr>
                <w:rFonts w:ascii="宋体" w:eastAsia="宋体" w:hAnsi="宋体"/>
              </w:rPr>
              <w:t>ECC显存，支持NVLink，适配AI推理</w:t>
            </w:r>
            <w:proofErr w:type="spellEnd"/>
            <w:r w:rsidRPr="00A56DC7">
              <w:rPr>
                <w:rFonts w:ascii="宋体" w:eastAsia="宋体" w:hAnsi="宋体"/>
              </w:rPr>
              <w:t>/</w:t>
            </w:r>
            <w:proofErr w:type="spellStart"/>
            <w:r w:rsidRPr="00A56DC7">
              <w:rPr>
                <w:rFonts w:ascii="宋体" w:eastAsia="宋体" w:hAnsi="宋体"/>
              </w:rPr>
              <w:t>微调</w:t>
            </w:r>
            <w:proofErr w:type="spellEnd"/>
          </w:p>
        </w:tc>
      </w:tr>
      <w:tr w:rsidR="00EE6E83" w:rsidRPr="00A56DC7" w14:paraId="3FA1DAC7" w14:textId="77777777" w:rsidTr="000E7440">
        <w:trPr>
          <w:trHeight w:val="495"/>
          <w:tblCellSpacing w:w="0" w:type="auto"/>
        </w:trPr>
        <w:tc>
          <w:tcPr>
            <w:tcW w:w="266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F474F" w14:textId="77777777" w:rsidR="00EE6E83" w:rsidRPr="00A56DC7" w:rsidRDefault="00EE6E83" w:rsidP="00F4771E">
            <w:pPr>
              <w:rPr>
                <w:rFonts w:ascii="宋体" w:eastAsia="宋体" w:hAnsi="宋体" w:hint="eastAsia"/>
              </w:rPr>
            </w:pPr>
            <w:proofErr w:type="spellStart"/>
            <w:r w:rsidRPr="00A56DC7">
              <w:rPr>
                <w:rFonts w:ascii="宋体" w:eastAsia="宋体" w:hAnsi="宋体"/>
              </w:rPr>
              <w:t>电源</w:t>
            </w:r>
            <w:proofErr w:type="spellEnd"/>
          </w:p>
        </w:tc>
        <w:tc>
          <w:tcPr>
            <w:tcW w:w="10974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F620F" w14:textId="77777777" w:rsidR="00EE6E83" w:rsidRPr="00A56DC7" w:rsidRDefault="00EE6E83" w:rsidP="00F4771E">
            <w:pPr>
              <w:rPr>
                <w:rFonts w:ascii="宋体" w:eastAsia="宋体" w:hAnsi="宋体" w:hint="eastAsia"/>
                <w:lang w:eastAsia="zh-CN"/>
              </w:rPr>
            </w:pPr>
            <w:r w:rsidRPr="00A56DC7">
              <w:rPr>
                <w:rFonts w:ascii="宋体" w:eastAsia="宋体" w:hAnsi="宋体"/>
                <w:lang w:eastAsia="zh-CN"/>
              </w:rPr>
              <w:t>1000W，80PLUS金牌及以上，高效冗余，足额输出，支持过载/防雷保护</w:t>
            </w:r>
          </w:p>
        </w:tc>
      </w:tr>
      <w:tr w:rsidR="00EE6E83" w:rsidRPr="00A56DC7" w14:paraId="707EA6E7" w14:textId="77777777" w:rsidTr="000E7440">
        <w:trPr>
          <w:trHeight w:val="495"/>
          <w:tblCellSpacing w:w="0" w:type="auto"/>
        </w:trPr>
        <w:tc>
          <w:tcPr>
            <w:tcW w:w="266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2CB66" w14:textId="77777777" w:rsidR="00EE6E83" w:rsidRPr="00A56DC7" w:rsidRDefault="00EE6E83" w:rsidP="00F4771E">
            <w:pPr>
              <w:rPr>
                <w:rFonts w:ascii="宋体" w:eastAsia="宋体" w:hAnsi="宋体" w:hint="eastAsia"/>
              </w:rPr>
            </w:pPr>
            <w:proofErr w:type="spellStart"/>
            <w:r w:rsidRPr="00A56DC7">
              <w:rPr>
                <w:rFonts w:ascii="宋体" w:eastAsia="宋体" w:hAnsi="宋体"/>
              </w:rPr>
              <w:t>整机要求</w:t>
            </w:r>
            <w:proofErr w:type="spellEnd"/>
          </w:p>
        </w:tc>
        <w:tc>
          <w:tcPr>
            <w:tcW w:w="10974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1F05A" w14:textId="77777777" w:rsidR="00EE6E83" w:rsidRPr="00A56DC7" w:rsidRDefault="00EE6E83" w:rsidP="00F4771E">
            <w:pPr>
              <w:rPr>
                <w:rFonts w:ascii="宋体" w:eastAsia="宋体" w:hAnsi="宋体" w:hint="eastAsia"/>
              </w:rPr>
            </w:pPr>
            <w:r w:rsidRPr="00A56DC7">
              <w:rPr>
                <w:rFonts w:ascii="宋体" w:eastAsia="宋体" w:hAnsi="宋体"/>
              </w:rPr>
              <w:t>原厂全新正品，7×24小时稳定运行，适配Windows/</w:t>
            </w:r>
            <w:proofErr w:type="spellStart"/>
            <w:r w:rsidRPr="00A56DC7">
              <w:rPr>
                <w:rFonts w:ascii="宋体" w:eastAsia="宋体" w:hAnsi="宋体"/>
              </w:rPr>
              <w:t>Linux及AI框架，支持扩展</w:t>
            </w:r>
            <w:proofErr w:type="spellEnd"/>
          </w:p>
        </w:tc>
      </w:tr>
      <w:tr w:rsidR="00EE6E83" w:rsidRPr="00A56DC7" w14:paraId="4178FB9D" w14:textId="77777777" w:rsidTr="000E7440">
        <w:trPr>
          <w:trHeight w:val="495"/>
          <w:tblCellSpacing w:w="0" w:type="auto"/>
        </w:trPr>
        <w:tc>
          <w:tcPr>
            <w:tcW w:w="266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5CF93" w14:textId="77777777" w:rsidR="00EE6E83" w:rsidRPr="00A56DC7" w:rsidRDefault="00EE6E83" w:rsidP="00F4771E">
            <w:pPr>
              <w:rPr>
                <w:rFonts w:ascii="宋体" w:eastAsia="宋体" w:hAnsi="宋体" w:hint="eastAsia"/>
              </w:rPr>
            </w:pPr>
            <w:proofErr w:type="spellStart"/>
            <w:r w:rsidRPr="00A56DC7">
              <w:rPr>
                <w:rFonts w:ascii="宋体" w:eastAsia="宋体" w:hAnsi="宋体"/>
              </w:rPr>
              <w:t>质保服务</w:t>
            </w:r>
            <w:proofErr w:type="spellEnd"/>
          </w:p>
        </w:tc>
        <w:tc>
          <w:tcPr>
            <w:tcW w:w="10974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9045C" w14:textId="77777777" w:rsidR="00EE6E83" w:rsidRPr="00A56DC7" w:rsidRDefault="00EE6E83" w:rsidP="00F4771E">
            <w:pPr>
              <w:rPr>
                <w:rFonts w:ascii="宋体" w:eastAsia="宋体" w:hAnsi="宋体" w:hint="eastAsia"/>
                <w:lang w:eastAsia="zh-CN"/>
              </w:rPr>
            </w:pPr>
            <w:r w:rsidRPr="00A56DC7">
              <w:rPr>
                <w:rFonts w:ascii="宋体" w:eastAsia="宋体" w:hAnsi="宋体"/>
                <w:lang w:eastAsia="zh-CN"/>
              </w:rPr>
              <w:t>全国上门质保≥3年，硬件故障现场维修，提供AI环境调试支持</w:t>
            </w:r>
          </w:p>
        </w:tc>
      </w:tr>
    </w:tbl>
    <w:p w14:paraId="595986BB" w14:textId="77777777" w:rsidR="00EE6E83" w:rsidRDefault="00EE6E83" w:rsidP="00EE6E83">
      <w:pPr>
        <w:rPr>
          <w:rFonts w:hint="eastAsia"/>
          <w:lang w:eastAsia="zh-CN"/>
        </w:rPr>
      </w:pPr>
    </w:p>
    <w:p w14:paraId="4E4D734B" w14:textId="77777777" w:rsidR="00DF4542" w:rsidRPr="00EE6E83" w:rsidRDefault="00DF4542" w:rsidP="00654AD0">
      <w:pPr>
        <w:rPr>
          <w:rFonts w:hint="eastAsia"/>
          <w:lang w:eastAsia="zh-CN"/>
        </w:rPr>
      </w:pPr>
    </w:p>
    <w:sectPr w:rsidR="00DF4542" w:rsidRPr="00EE6E83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817F" w14:textId="77777777" w:rsidR="00981CF3" w:rsidRDefault="00981CF3" w:rsidP="00AA759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E848B89" w14:textId="77777777" w:rsidR="00981CF3" w:rsidRDefault="00981CF3" w:rsidP="00AA759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BE5B8" w14:textId="77777777" w:rsidR="00981CF3" w:rsidRDefault="00981CF3" w:rsidP="00AA759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7C3ECD2" w14:textId="77777777" w:rsidR="00981CF3" w:rsidRDefault="00981CF3" w:rsidP="00AA759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41F0"/>
    <w:multiLevelType w:val="multilevel"/>
    <w:tmpl w:val="A436409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5224A2"/>
    <w:multiLevelType w:val="multilevel"/>
    <w:tmpl w:val="3CFE30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381AEC"/>
    <w:multiLevelType w:val="multilevel"/>
    <w:tmpl w:val="F4F876E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A5569D"/>
    <w:multiLevelType w:val="multilevel"/>
    <w:tmpl w:val="400A3A6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B164FB"/>
    <w:multiLevelType w:val="multilevel"/>
    <w:tmpl w:val="9AEAADB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4A4DA5"/>
    <w:multiLevelType w:val="multilevel"/>
    <w:tmpl w:val="0A90ABC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7F6CE4"/>
    <w:multiLevelType w:val="multilevel"/>
    <w:tmpl w:val="803E5B22"/>
    <w:lvl w:ilvl="0">
      <w:numFmt w:val="decimal"/>
      <w:lvlText w:val=""/>
      <w:lvlJc w:val="left"/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F5316E"/>
    <w:multiLevelType w:val="multilevel"/>
    <w:tmpl w:val="1160D60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067833">
    <w:abstractNumId w:val="3"/>
  </w:num>
  <w:num w:numId="2" w16cid:durableId="119812881">
    <w:abstractNumId w:val="2"/>
  </w:num>
  <w:num w:numId="3" w16cid:durableId="1783067121">
    <w:abstractNumId w:val="0"/>
  </w:num>
  <w:num w:numId="4" w16cid:durableId="314376786">
    <w:abstractNumId w:val="1"/>
  </w:num>
  <w:num w:numId="5" w16cid:durableId="1586763736">
    <w:abstractNumId w:val="6"/>
  </w:num>
  <w:num w:numId="6" w16cid:durableId="1770923846">
    <w:abstractNumId w:val="5"/>
  </w:num>
  <w:num w:numId="7" w16cid:durableId="913704414">
    <w:abstractNumId w:val="7"/>
  </w:num>
  <w:num w:numId="8" w16cid:durableId="1895195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47CDD"/>
    <w:rsid w:val="00015D68"/>
    <w:rsid w:val="00024BAA"/>
    <w:rsid w:val="000900D0"/>
    <w:rsid w:val="000B209A"/>
    <w:rsid w:val="0010545B"/>
    <w:rsid w:val="00123933"/>
    <w:rsid w:val="00254063"/>
    <w:rsid w:val="00265576"/>
    <w:rsid w:val="002A4FFA"/>
    <w:rsid w:val="00330148"/>
    <w:rsid w:val="003655CE"/>
    <w:rsid w:val="003D32D6"/>
    <w:rsid w:val="003D6F9F"/>
    <w:rsid w:val="003E1193"/>
    <w:rsid w:val="004153CE"/>
    <w:rsid w:val="00473C17"/>
    <w:rsid w:val="00487066"/>
    <w:rsid w:val="004C1163"/>
    <w:rsid w:val="00560378"/>
    <w:rsid w:val="00560FD2"/>
    <w:rsid w:val="005A1E5D"/>
    <w:rsid w:val="005B79D7"/>
    <w:rsid w:val="0062217A"/>
    <w:rsid w:val="00647454"/>
    <w:rsid w:val="00654AD0"/>
    <w:rsid w:val="00663A55"/>
    <w:rsid w:val="006704A6"/>
    <w:rsid w:val="00673388"/>
    <w:rsid w:val="00785368"/>
    <w:rsid w:val="007F4A82"/>
    <w:rsid w:val="008433B5"/>
    <w:rsid w:val="00863DB9"/>
    <w:rsid w:val="008F32BF"/>
    <w:rsid w:val="008F6C6A"/>
    <w:rsid w:val="00981CF3"/>
    <w:rsid w:val="009E1E6E"/>
    <w:rsid w:val="009E2021"/>
    <w:rsid w:val="00A224D4"/>
    <w:rsid w:val="00A278C0"/>
    <w:rsid w:val="00A47505"/>
    <w:rsid w:val="00A533BB"/>
    <w:rsid w:val="00A53665"/>
    <w:rsid w:val="00A56DC7"/>
    <w:rsid w:val="00AA7594"/>
    <w:rsid w:val="00AB5BBA"/>
    <w:rsid w:val="00AD5E3C"/>
    <w:rsid w:val="00AD7905"/>
    <w:rsid w:val="00AF3535"/>
    <w:rsid w:val="00B621B6"/>
    <w:rsid w:val="00BC31F4"/>
    <w:rsid w:val="00BD3B78"/>
    <w:rsid w:val="00C138BD"/>
    <w:rsid w:val="00C210F0"/>
    <w:rsid w:val="00C3465C"/>
    <w:rsid w:val="00C47CDD"/>
    <w:rsid w:val="00C7499F"/>
    <w:rsid w:val="00CA3398"/>
    <w:rsid w:val="00CC1716"/>
    <w:rsid w:val="00CD40F7"/>
    <w:rsid w:val="00D30D75"/>
    <w:rsid w:val="00D7552E"/>
    <w:rsid w:val="00DB7A29"/>
    <w:rsid w:val="00DF4542"/>
    <w:rsid w:val="00E0213F"/>
    <w:rsid w:val="00E229BC"/>
    <w:rsid w:val="00E30638"/>
    <w:rsid w:val="00E55155"/>
    <w:rsid w:val="00E84D13"/>
    <w:rsid w:val="00ED6180"/>
    <w:rsid w:val="00EE6E83"/>
    <w:rsid w:val="00F07347"/>
    <w:rsid w:val="00F4254B"/>
    <w:rsid w:val="00F4771E"/>
    <w:rsid w:val="00F67820"/>
    <w:rsid w:val="00F96967"/>
    <w:rsid w:val="00F97D03"/>
    <w:rsid w:val="00FC678E"/>
    <w:rsid w:val="00FD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9FBC7E"/>
  <w15:docId w15:val="{782F06AD-8FD2-433A-868F-BA8A5FE7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="宋体" w:eastAsia="宋体"/>
      <w:b/>
      <w:bCs/>
      <w:color w:val="000000"/>
      <w:sz w:val="4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="宋体" w:eastAsia="宋体"/>
      <w:b/>
      <w:bCs/>
      <w:color w:val="000000"/>
      <w:sz w:val="3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="宋体" w:eastAsia="宋体"/>
      <w:b/>
      <w:bCs/>
      <w:color w:val="000000"/>
      <w:sz w:val="34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="宋体" w:eastAsia="宋体"/>
      <w:b/>
      <w:bCs/>
      <w:color w:val="000000"/>
      <w:sz w:val="30"/>
    </w:rPr>
  </w:style>
  <w:style w:type="paragraph" w:styleId="5">
    <w:name w:val="heading 5"/>
    <w:basedOn w:val="a"/>
    <w:next w:val="a"/>
    <w:uiPriority w:val="9"/>
    <w:unhideWhenUsed/>
    <w:qFormat/>
    <w:rsid w:val="00841CD9"/>
    <w:pPr>
      <w:keepNext/>
      <w:keepLines/>
      <w:spacing w:before="200"/>
      <w:outlineLvl w:val="4"/>
    </w:pPr>
    <w:rPr>
      <w:rFonts w:ascii="宋体" w:eastAsia="宋体"/>
      <w:b/>
      <w:bCs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841CD9"/>
  </w:style>
  <w:style w:type="character" w:customStyle="1" w:styleId="10">
    <w:name w:val="标题 1 字符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标题 4 字符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副标题 字符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标题 字符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ae"/>
  <w:style w:type="paragraph" w:styleId="af">
    <w:name w:val="footer"/>
    <w:basedOn w:val="a"/>
    <w:link w:val="af0"/>
    <w:uiPriority w:val="99"/>
    <w:unhideWhenUsed/>
    <w:rsid w:val="00AA759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AA75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607</Words>
  <Characters>894</Characters>
  <Application>Microsoft Office Word</Application>
  <DocSecurity>0</DocSecurity>
  <Lines>47</Lines>
  <Paragraphs>50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Lex</cp:lastModifiedBy>
  <cp:revision>65</cp:revision>
  <dcterms:created xsi:type="dcterms:W3CDTF">2026-05-09T00:57:00Z</dcterms:created>
  <dcterms:modified xsi:type="dcterms:W3CDTF">2026-05-18T01:59:00Z</dcterms:modified>
</cp:coreProperties>
</file>